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4656CA" w14:textId="2B3D44CE" w:rsidR="00864D33" w:rsidRDefault="007B2006">
      <w:pPr>
        <w:ind w:left="-851"/>
        <w:rPr>
          <w:rFonts w:ascii="Century Gothic" w:hAnsi="Century Gothic" w:cs="Tahoma"/>
          <w:b/>
          <w:i/>
          <w:sz w:val="26"/>
          <w:szCs w:val="26"/>
        </w:rPr>
      </w:pPr>
      <w:r>
        <w:rPr>
          <w:rFonts w:ascii="Century Gothic" w:hAnsi="Century Gothic" w:cs="Tahoma"/>
          <w:b/>
          <w:i/>
          <w:noProof/>
          <w:sz w:val="26"/>
          <w:szCs w:val="26"/>
        </w:rPr>
        <w:drawing>
          <wp:anchor distT="0" distB="0" distL="114300" distR="114300" simplePos="0" relativeHeight="251658752" behindDoc="0" locked="0" layoutInCell="1" allowOverlap="1" wp14:anchorId="5DE3F4B4" wp14:editId="09CEB5F2">
            <wp:simplePos x="0" y="0"/>
            <wp:positionH relativeFrom="column">
              <wp:posOffset>-229235</wp:posOffset>
            </wp:positionH>
            <wp:positionV relativeFrom="paragraph">
              <wp:posOffset>118745</wp:posOffset>
            </wp:positionV>
            <wp:extent cx="2642471" cy="1054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6-08-02 at 4.34.12 PM.png"/>
                    <pic:cNvPicPr/>
                  </pic:nvPicPr>
                  <pic:blipFill rotWithShape="1">
                    <a:blip r:embed="rId5">
                      <a:extLst>
                        <a:ext uri="{28A0092B-C50C-407E-A947-70E740481C1C}">
                          <a14:useLocalDpi xmlns:a14="http://schemas.microsoft.com/office/drawing/2010/main" val="0"/>
                        </a:ext>
                      </a:extLst>
                    </a:blip>
                    <a:srcRect t="2667" r="408"/>
                    <a:stretch/>
                  </pic:blipFill>
                  <pic:spPr bwMode="auto">
                    <a:xfrm>
                      <a:off x="0" y="0"/>
                      <a:ext cx="2642471" cy="1054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70E2">
        <w:rPr>
          <w:noProof/>
        </w:rPr>
        <mc:AlternateContent>
          <mc:Choice Requires="wps">
            <w:drawing>
              <wp:anchor distT="0" distB="0" distL="89535" distR="0" simplePos="0" relativeHeight="251657728" behindDoc="0" locked="0" layoutInCell="1" allowOverlap="1" wp14:anchorId="73E9427A" wp14:editId="6885573E">
                <wp:simplePos x="0" y="0"/>
                <wp:positionH relativeFrom="page">
                  <wp:posOffset>3111500</wp:posOffset>
                </wp:positionH>
                <wp:positionV relativeFrom="paragraph">
                  <wp:posOffset>0</wp:posOffset>
                </wp:positionV>
                <wp:extent cx="4432300" cy="1320800"/>
                <wp:effectExtent l="0" t="0" r="0" b="0"/>
                <wp:wrapSquare wrapText="larges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1320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3438"/>
                              <w:gridCol w:w="3289"/>
                            </w:tblGrid>
                            <w:tr w:rsidR="00864D33" w:rsidRPr="00EB3E51" w14:paraId="454AFEAD" w14:textId="77777777">
                              <w:trPr>
                                <w:trHeight w:val="586"/>
                              </w:trPr>
                              <w:tc>
                                <w:tcPr>
                                  <w:tcW w:w="6727" w:type="dxa"/>
                                  <w:gridSpan w:val="2"/>
                                  <w:tcBorders>
                                    <w:top w:val="single" w:sz="4" w:space="0" w:color="000000"/>
                                    <w:left w:val="single" w:sz="4" w:space="0" w:color="000000"/>
                                    <w:bottom w:val="single" w:sz="4" w:space="0" w:color="000000"/>
                                    <w:right w:val="single" w:sz="4" w:space="0" w:color="000000"/>
                                  </w:tcBorders>
                                  <w:shd w:val="clear" w:color="auto" w:fill="auto"/>
                                </w:tcPr>
                                <w:p w14:paraId="10631C8D" w14:textId="1FC72BC4" w:rsidR="00864D33" w:rsidRPr="00EB3E51" w:rsidRDefault="00340EAB">
                                  <w:pPr>
                                    <w:tabs>
                                      <w:tab w:val="center" w:pos="4252"/>
                                      <w:tab w:val="right" w:pos="8504"/>
                                    </w:tabs>
                                    <w:jc w:val="center"/>
                                    <w:rPr>
                                      <w:rFonts w:ascii="Arial" w:hAnsi="Arial" w:cs="Arial"/>
                                      <w:sz w:val="28"/>
                                    </w:rPr>
                                  </w:pPr>
                                  <w:r>
                                    <w:rPr>
                                      <w:rFonts w:ascii="Arial" w:hAnsi="Arial" w:cs="Arial"/>
                                      <w:b/>
                                      <w:sz w:val="36"/>
                                      <w:szCs w:val="28"/>
                                    </w:rPr>
                                    <w:t>Geometry</w:t>
                                  </w:r>
                                </w:p>
                              </w:tc>
                            </w:tr>
                            <w:tr w:rsidR="00864D33" w:rsidRPr="00EB3E51" w14:paraId="64C12EDF" w14:textId="77777777">
                              <w:trPr>
                                <w:trHeight w:val="293"/>
                              </w:trPr>
                              <w:tc>
                                <w:tcPr>
                                  <w:tcW w:w="3438" w:type="dxa"/>
                                  <w:tcBorders>
                                    <w:top w:val="single" w:sz="4" w:space="0" w:color="000000"/>
                                    <w:left w:val="single" w:sz="4" w:space="0" w:color="000000"/>
                                    <w:bottom w:val="single" w:sz="4" w:space="0" w:color="000000"/>
                                  </w:tcBorders>
                                  <w:shd w:val="clear" w:color="auto" w:fill="auto"/>
                                </w:tcPr>
                                <w:p w14:paraId="69190830" w14:textId="77777777" w:rsidR="00864D33" w:rsidRPr="00EB3E51" w:rsidRDefault="001D636D">
                                  <w:pPr>
                                    <w:tabs>
                                      <w:tab w:val="center" w:pos="4252"/>
                                      <w:tab w:val="right" w:pos="8504"/>
                                    </w:tabs>
                                    <w:rPr>
                                      <w:rFonts w:ascii="Arial" w:hAnsi="Arial" w:cs="Arial"/>
                                      <w:sz w:val="28"/>
                                    </w:rPr>
                                  </w:pPr>
                                  <w:r w:rsidRPr="00EB3E51">
                                    <w:rPr>
                                      <w:rFonts w:ascii="Arial" w:hAnsi="Arial" w:cs="Arial"/>
                                      <w:sz w:val="28"/>
                                    </w:rPr>
                                    <w:t xml:space="preserve">Ms. </w:t>
                                  </w:r>
                                  <w:r w:rsidR="00864D33" w:rsidRPr="00EB3E51">
                                    <w:rPr>
                                      <w:rFonts w:ascii="Arial" w:hAnsi="Arial" w:cs="Arial"/>
                                      <w:sz w:val="28"/>
                                    </w:rPr>
                                    <w:t>Rachel Harmon</w:t>
                                  </w:r>
                                </w:p>
                              </w:tc>
                              <w:tc>
                                <w:tcPr>
                                  <w:tcW w:w="3289" w:type="dxa"/>
                                  <w:tcBorders>
                                    <w:top w:val="single" w:sz="4" w:space="0" w:color="000000"/>
                                    <w:left w:val="single" w:sz="4" w:space="0" w:color="000000"/>
                                    <w:bottom w:val="single" w:sz="4" w:space="0" w:color="000000"/>
                                    <w:right w:val="single" w:sz="4" w:space="0" w:color="000000"/>
                                  </w:tcBorders>
                                  <w:shd w:val="clear" w:color="auto" w:fill="auto"/>
                                </w:tcPr>
                                <w:p w14:paraId="005C1560" w14:textId="4EB929A9" w:rsidR="00864D33" w:rsidRPr="00EB3E51" w:rsidRDefault="00340EAB">
                                  <w:pPr>
                                    <w:tabs>
                                      <w:tab w:val="center" w:pos="4252"/>
                                      <w:tab w:val="right" w:pos="8504"/>
                                    </w:tabs>
                                    <w:jc w:val="center"/>
                                    <w:rPr>
                                      <w:rFonts w:ascii="Arial" w:hAnsi="Arial" w:cs="Arial"/>
                                      <w:sz w:val="28"/>
                                    </w:rPr>
                                  </w:pPr>
                                  <w:r>
                                    <w:rPr>
                                      <w:rFonts w:ascii="Arial" w:hAnsi="Arial" w:cs="Arial"/>
                                      <w:sz w:val="28"/>
                                    </w:rPr>
                                    <w:t>9</w:t>
                                  </w:r>
                                  <w:r w:rsidR="00864D33" w:rsidRPr="00EB3E51">
                                    <w:rPr>
                                      <w:rFonts w:ascii="Arial" w:hAnsi="Arial" w:cs="Arial"/>
                                      <w:sz w:val="28"/>
                                      <w:vertAlign w:val="superscript"/>
                                    </w:rPr>
                                    <w:t>th</w:t>
                                  </w:r>
                                  <w:r w:rsidR="00864D33" w:rsidRPr="00EB3E51">
                                    <w:rPr>
                                      <w:rFonts w:ascii="Arial" w:hAnsi="Arial" w:cs="Arial"/>
                                      <w:sz w:val="28"/>
                                    </w:rPr>
                                    <w:t xml:space="preserve"> Grade</w:t>
                                  </w:r>
                                </w:p>
                                <w:p w14:paraId="67ACA19F" w14:textId="77777777" w:rsidR="00864D33" w:rsidRPr="00EB3E51" w:rsidRDefault="00864D33" w:rsidP="00601A07">
                                  <w:pPr>
                                    <w:tabs>
                                      <w:tab w:val="center" w:pos="4252"/>
                                      <w:tab w:val="right" w:pos="8504"/>
                                    </w:tabs>
                                    <w:rPr>
                                      <w:rFonts w:ascii="Arial" w:hAnsi="Arial" w:cs="Arial"/>
                                      <w:sz w:val="28"/>
                                    </w:rPr>
                                  </w:pPr>
                                </w:p>
                              </w:tc>
                            </w:tr>
                            <w:tr w:rsidR="00864D33" w:rsidRPr="00EB3E51" w14:paraId="7CF6A72B" w14:textId="77777777">
                              <w:trPr>
                                <w:trHeight w:val="293"/>
                              </w:trPr>
                              <w:tc>
                                <w:tcPr>
                                  <w:tcW w:w="3438" w:type="dxa"/>
                                  <w:tcBorders>
                                    <w:top w:val="single" w:sz="4" w:space="0" w:color="000000"/>
                                    <w:left w:val="single" w:sz="4" w:space="0" w:color="000000"/>
                                    <w:bottom w:val="single" w:sz="4" w:space="0" w:color="000000"/>
                                  </w:tcBorders>
                                  <w:shd w:val="clear" w:color="auto" w:fill="auto"/>
                                </w:tcPr>
                                <w:p w14:paraId="62300EA1" w14:textId="77777777" w:rsidR="00864D33" w:rsidRPr="00EB3E51" w:rsidRDefault="00864D33" w:rsidP="00601A07">
                                  <w:pPr>
                                    <w:tabs>
                                      <w:tab w:val="center" w:pos="4252"/>
                                      <w:tab w:val="right" w:pos="8504"/>
                                    </w:tabs>
                                    <w:rPr>
                                      <w:rFonts w:ascii="Arial" w:hAnsi="Arial" w:cs="Arial"/>
                                      <w:sz w:val="28"/>
                                    </w:rPr>
                                  </w:pPr>
                                  <w:r w:rsidRPr="00EB3E51">
                                    <w:rPr>
                                      <w:rFonts w:ascii="Arial" w:hAnsi="Arial" w:cs="Arial"/>
                                      <w:sz w:val="28"/>
                                    </w:rPr>
                                    <w:t xml:space="preserve">E-mail: </w:t>
                                  </w:r>
                                  <w:r w:rsidR="00601A07" w:rsidRPr="00EB3E51">
                                    <w:rPr>
                                      <w:rFonts w:ascii="Arial" w:hAnsi="Arial" w:cs="Arial"/>
                                      <w:sz w:val="28"/>
                                    </w:rPr>
                                    <w:t>rharmon@issosua.com</w:t>
                                  </w:r>
                                </w:p>
                              </w:tc>
                              <w:tc>
                                <w:tcPr>
                                  <w:tcW w:w="3289" w:type="dxa"/>
                                  <w:tcBorders>
                                    <w:top w:val="single" w:sz="4" w:space="0" w:color="000000"/>
                                    <w:left w:val="single" w:sz="4" w:space="0" w:color="000000"/>
                                    <w:bottom w:val="single" w:sz="4" w:space="0" w:color="000000"/>
                                    <w:right w:val="single" w:sz="4" w:space="0" w:color="000000"/>
                                  </w:tcBorders>
                                  <w:shd w:val="clear" w:color="auto" w:fill="auto"/>
                                </w:tcPr>
                                <w:p w14:paraId="68AE2CB9" w14:textId="624E6766" w:rsidR="00864D33" w:rsidRPr="00EB3E51" w:rsidRDefault="0049721E">
                                  <w:pPr>
                                    <w:tabs>
                                      <w:tab w:val="center" w:pos="4252"/>
                                      <w:tab w:val="right" w:pos="8504"/>
                                    </w:tabs>
                                    <w:jc w:val="center"/>
                                    <w:rPr>
                                      <w:rFonts w:ascii="Arial" w:hAnsi="Arial" w:cs="Arial"/>
                                      <w:sz w:val="28"/>
                                    </w:rPr>
                                  </w:pPr>
                                  <w:r w:rsidRPr="00EB3E51">
                                    <w:rPr>
                                      <w:rFonts w:ascii="Arial" w:hAnsi="Arial" w:cs="Arial"/>
                                      <w:sz w:val="28"/>
                                    </w:rPr>
                                    <w:t>2016-2017</w:t>
                                  </w:r>
                                </w:p>
                              </w:tc>
                            </w:tr>
                          </w:tbl>
                          <w:p w14:paraId="1D782764" w14:textId="77777777" w:rsidR="00864D33" w:rsidRPr="00EB3E51" w:rsidRDefault="00864D33">
                            <w:pPr>
                              <w:rPr>
                                <w:rFonts w:ascii="Arial" w:hAnsi="Arial" w:cs="Arial"/>
                              </w:rPr>
                            </w:pPr>
                            <w:r w:rsidRPr="00EB3E51">
                              <w:rPr>
                                <w:rFonts w:ascii="Arial" w:hAnsi="Arial" w:cs="Aria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9427A" id="_x0000_t202" coordsize="21600,21600" o:spt="202" path="m0,0l0,21600,21600,21600,21600,0xe">
                <v:stroke joinstyle="miter"/>
                <v:path gradientshapeok="t" o:connecttype="rect"/>
              </v:shapetype>
              <v:shape id="Text Box 2" o:spid="_x0000_s1026" type="#_x0000_t202" style="position:absolute;left:0;text-align:left;margin-left:245pt;margin-top:0;width:349pt;height:104pt;z-index:251657728;visibility:visible;mso-wrap-style:square;mso-width-percent:0;mso-height-percent:0;mso-wrap-distance-left:7.05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3438"/>
                        <w:gridCol w:w="3289"/>
                      </w:tblGrid>
                      <w:tr w:rsidR="00864D33" w:rsidRPr="00EB3E51" w14:paraId="454AFEAD" w14:textId="77777777">
                        <w:trPr>
                          <w:trHeight w:val="586"/>
                        </w:trPr>
                        <w:tc>
                          <w:tcPr>
                            <w:tcW w:w="6727" w:type="dxa"/>
                            <w:gridSpan w:val="2"/>
                            <w:tcBorders>
                              <w:top w:val="single" w:sz="4" w:space="0" w:color="000000"/>
                              <w:left w:val="single" w:sz="4" w:space="0" w:color="000000"/>
                              <w:bottom w:val="single" w:sz="4" w:space="0" w:color="000000"/>
                              <w:right w:val="single" w:sz="4" w:space="0" w:color="000000"/>
                            </w:tcBorders>
                            <w:shd w:val="clear" w:color="auto" w:fill="auto"/>
                          </w:tcPr>
                          <w:p w14:paraId="10631C8D" w14:textId="1FC72BC4" w:rsidR="00864D33" w:rsidRPr="00EB3E51" w:rsidRDefault="00340EAB">
                            <w:pPr>
                              <w:tabs>
                                <w:tab w:val="center" w:pos="4252"/>
                                <w:tab w:val="right" w:pos="8504"/>
                              </w:tabs>
                              <w:jc w:val="center"/>
                              <w:rPr>
                                <w:rFonts w:ascii="Arial" w:hAnsi="Arial" w:cs="Arial"/>
                                <w:sz w:val="28"/>
                              </w:rPr>
                            </w:pPr>
                            <w:r>
                              <w:rPr>
                                <w:rFonts w:ascii="Arial" w:hAnsi="Arial" w:cs="Arial"/>
                                <w:b/>
                                <w:sz w:val="36"/>
                                <w:szCs w:val="28"/>
                              </w:rPr>
                              <w:t>Geometry</w:t>
                            </w:r>
                          </w:p>
                        </w:tc>
                      </w:tr>
                      <w:tr w:rsidR="00864D33" w:rsidRPr="00EB3E51" w14:paraId="64C12EDF" w14:textId="77777777">
                        <w:trPr>
                          <w:trHeight w:val="293"/>
                        </w:trPr>
                        <w:tc>
                          <w:tcPr>
                            <w:tcW w:w="3438" w:type="dxa"/>
                            <w:tcBorders>
                              <w:top w:val="single" w:sz="4" w:space="0" w:color="000000"/>
                              <w:left w:val="single" w:sz="4" w:space="0" w:color="000000"/>
                              <w:bottom w:val="single" w:sz="4" w:space="0" w:color="000000"/>
                            </w:tcBorders>
                            <w:shd w:val="clear" w:color="auto" w:fill="auto"/>
                          </w:tcPr>
                          <w:p w14:paraId="69190830" w14:textId="77777777" w:rsidR="00864D33" w:rsidRPr="00EB3E51" w:rsidRDefault="001D636D">
                            <w:pPr>
                              <w:tabs>
                                <w:tab w:val="center" w:pos="4252"/>
                                <w:tab w:val="right" w:pos="8504"/>
                              </w:tabs>
                              <w:rPr>
                                <w:rFonts w:ascii="Arial" w:hAnsi="Arial" w:cs="Arial"/>
                                <w:sz w:val="28"/>
                              </w:rPr>
                            </w:pPr>
                            <w:r w:rsidRPr="00EB3E51">
                              <w:rPr>
                                <w:rFonts w:ascii="Arial" w:hAnsi="Arial" w:cs="Arial"/>
                                <w:sz w:val="28"/>
                              </w:rPr>
                              <w:t xml:space="preserve">Ms. </w:t>
                            </w:r>
                            <w:r w:rsidR="00864D33" w:rsidRPr="00EB3E51">
                              <w:rPr>
                                <w:rFonts w:ascii="Arial" w:hAnsi="Arial" w:cs="Arial"/>
                                <w:sz w:val="28"/>
                              </w:rPr>
                              <w:t>Rachel Harmon</w:t>
                            </w:r>
                          </w:p>
                        </w:tc>
                        <w:tc>
                          <w:tcPr>
                            <w:tcW w:w="3289" w:type="dxa"/>
                            <w:tcBorders>
                              <w:top w:val="single" w:sz="4" w:space="0" w:color="000000"/>
                              <w:left w:val="single" w:sz="4" w:space="0" w:color="000000"/>
                              <w:bottom w:val="single" w:sz="4" w:space="0" w:color="000000"/>
                              <w:right w:val="single" w:sz="4" w:space="0" w:color="000000"/>
                            </w:tcBorders>
                            <w:shd w:val="clear" w:color="auto" w:fill="auto"/>
                          </w:tcPr>
                          <w:p w14:paraId="005C1560" w14:textId="4EB929A9" w:rsidR="00864D33" w:rsidRPr="00EB3E51" w:rsidRDefault="00340EAB">
                            <w:pPr>
                              <w:tabs>
                                <w:tab w:val="center" w:pos="4252"/>
                                <w:tab w:val="right" w:pos="8504"/>
                              </w:tabs>
                              <w:jc w:val="center"/>
                              <w:rPr>
                                <w:rFonts w:ascii="Arial" w:hAnsi="Arial" w:cs="Arial"/>
                                <w:sz w:val="28"/>
                              </w:rPr>
                            </w:pPr>
                            <w:r>
                              <w:rPr>
                                <w:rFonts w:ascii="Arial" w:hAnsi="Arial" w:cs="Arial"/>
                                <w:sz w:val="28"/>
                              </w:rPr>
                              <w:t>9</w:t>
                            </w:r>
                            <w:r w:rsidR="00864D33" w:rsidRPr="00EB3E51">
                              <w:rPr>
                                <w:rFonts w:ascii="Arial" w:hAnsi="Arial" w:cs="Arial"/>
                                <w:sz w:val="28"/>
                                <w:vertAlign w:val="superscript"/>
                              </w:rPr>
                              <w:t>th</w:t>
                            </w:r>
                            <w:r w:rsidR="00864D33" w:rsidRPr="00EB3E51">
                              <w:rPr>
                                <w:rFonts w:ascii="Arial" w:hAnsi="Arial" w:cs="Arial"/>
                                <w:sz w:val="28"/>
                              </w:rPr>
                              <w:t xml:space="preserve"> Grade</w:t>
                            </w:r>
                          </w:p>
                          <w:p w14:paraId="67ACA19F" w14:textId="77777777" w:rsidR="00864D33" w:rsidRPr="00EB3E51" w:rsidRDefault="00864D33" w:rsidP="00601A07">
                            <w:pPr>
                              <w:tabs>
                                <w:tab w:val="center" w:pos="4252"/>
                                <w:tab w:val="right" w:pos="8504"/>
                              </w:tabs>
                              <w:rPr>
                                <w:rFonts w:ascii="Arial" w:hAnsi="Arial" w:cs="Arial"/>
                                <w:sz w:val="28"/>
                              </w:rPr>
                            </w:pPr>
                          </w:p>
                        </w:tc>
                      </w:tr>
                      <w:tr w:rsidR="00864D33" w:rsidRPr="00EB3E51" w14:paraId="7CF6A72B" w14:textId="77777777">
                        <w:trPr>
                          <w:trHeight w:val="293"/>
                        </w:trPr>
                        <w:tc>
                          <w:tcPr>
                            <w:tcW w:w="3438" w:type="dxa"/>
                            <w:tcBorders>
                              <w:top w:val="single" w:sz="4" w:space="0" w:color="000000"/>
                              <w:left w:val="single" w:sz="4" w:space="0" w:color="000000"/>
                              <w:bottom w:val="single" w:sz="4" w:space="0" w:color="000000"/>
                            </w:tcBorders>
                            <w:shd w:val="clear" w:color="auto" w:fill="auto"/>
                          </w:tcPr>
                          <w:p w14:paraId="62300EA1" w14:textId="77777777" w:rsidR="00864D33" w:rsidRPr="00EB3E51" w:rsidRDefault="00864D33" w:rsidP="00601A07">
                            <w:pPr>
                              <w:tabs>
                                <w:tab w:val="center" w:pos="4252"/>
                                <w:tab w:val="right" w:pos="8504"/>
                              </w:tabs>
                              <w:rPr>
                                <w:rFonts w:ascii="Arial" w:hAnsi="Arial" w:cs="Arial"/>
                                <w:sz w:val="28"/>
                              </w:rPr>
                            </w:pPr>
                            <w:r w:rsidRPr="00EB3E51">
                              <w:rPr>
                                <w:rFonts w:ascii="Arial" w:hAnsi="Arial" w:cs="Arial"/>
                                <w:sz w:val="28"/>
                              </w:rPr>
                              <w:t xml:space="preserve">E-mail: </w:t>
                            </w:r>
                            <w:r w:rsidR="00601A07" w:rsidRPr="00EB3E51">
                              <w:rPr>
                                <w:rFonts w:ascii="Arial" w:hAnsi="Arial" w:cs="Arial"/>
                                <w:sz w:val="28"/>
                              </w:rPr>
                              <w:t>rharmon@issosua.com</w:t>
                            </w:r>
                          </w:p>
                        </w:tc>
                        <w:tc>
                          <w:tcPr>
                            <w:tcW w:w="3289" w:type="dxa"/>
                            <w:tcBorders>
                              <w:top w:val="single" w:sz="4" w:space="0" w:color="000000"/>
                              <w:left w:val="single" w:sz="4" w:space="0" w:color="000000"/>
                              <w:bottom w:val="single" w:sz="4" w:space="0" w:color="000000"/>
                              <w:right w:val="single" w:sz="4" w:space="0" w:color="000000"/>
                            </w:tcBorders>
                            <w:shd w:val="clear" w:color="auto" w:fill="auto"/>
                          </w:tcPr>
                          <w:p w14:paraId="68AE2CB9" w14:textId="624E6766" w:rsidR="00864D33" w:rsidRPr="00EB3E51" w:rsidRDefault="0049721E">
                            <w:pPr>
                              <w:tabs>
                                <w:tab w:val="center" w:pos="4252"/>
                                <w:tab w:val="right" w:pos="8504"/>
                              </w:tabs>
                              <w:jc w:val="center"/>
                              <w:rPr>
                                <w:rFonts w:ascii="Arial" w:hAnsi="Arial" w:cs="Arial"/>
                                <w:sz w:val="28"/>
                              </w:rPr>
                            </w:pPr>
                            <w:r w:rsidRPr="00EB3E51">
                              <w:rPr>
                                <w:rFonts w:ascii="Arial" w:hAnsi="Arial" w:cs="Arial"/>
                                <w:sz w:val="28"/>
                              </w:rPr>
                              <w:t>2016-2017</w:t>
                            </w:r>
                          </w:p>
                        </w:tc>
                      </w:tr>
                    </w:tbl>
                    <w:p w14:paraId="1D782764" w14:textId="77777777" w:rsidR="00864D33" w:rsidRPr="00EB3E51" w:rsidRDefault="00864D33">
                      <w:pPr>
                        <w:rPr>
                          <w:rFonts w:ascii="Arial" w:hAnsi="Arial" w:cs="Arial"/>
                        </w:rPr>
                      </w:pPr>
                      <w:r w:rsidRPr="00EB3E51">
                        <w:rPr>
                          <w:rFonts w:ascii="Arial" w:hAnsi="Arial" w:cs="Arial"/>
                        </w:rPr>
                        <w:t xml:space="preserve"> </w:t>
                      </w:r>
                    </w:p>
                  </w:txbxContent>
                </v:textbox>
                <w10:wrap type="square" side="largest" anchorx="page"/>
              </v:shape>
            </w:pict>
          </mc:Fallback>
        </mc:AlternateContent>
      </w:r>
    </w:p>
    <w:p w14:paraId="137C4A91" w14:textId="77777777" w:rsidR="00864D33" w:rsidRDefault="00864D33">
      <w:pPr>
        <w:ind w:left="-851"/>
        <w:rPr>
          <w:rFonts w:ascii="Century Gothic" w:hAnsi="Century Gothic" w:cs="Tahoma"/>
          <w:b/>
          <w:i/>
          <w:sz w:val="26"/>
          <w:szCs w:val="26"/>
        </w:rPr>
      </w:pPr>
      <w:r>
        <w:rPr>
          <w:rFonts w:ascii="Century Gothic" w:hAnsi="Century Gothic" w:cs="Tahoma"/>
          <w:b/>
          <w:i/>
          <w:sz w:val="26"/>
          <w:szCs w:val="26"/>
        </w:rPr>
        <w:br/>
      </w:r>
    </w:p>
    <w:p w14:paraId="22456595" w14:textId="77777777" w:rsidR="00864D33" w:rsidRDefault="00864D33">
      <w:pPr>
        <w:rPr>
          <w:rFonts w:ascii="Century Gothic" w:hAnsi="Century Gothic" w:cs="Tahoma"/>
          <w:b/>
          <w:i/>
          <w:sz w:val="26"/>
          <w:szCs w:val="26"/>
        </w:rPr>
      </w:pPr>
    </w:p>
    <w:p w14:paraId="5B56D4DA" w14:textId="77777777" w:rsidR="00864D33" w:rsidRDefault="00864D33">
      <w:pPr>
        <w:rPr>
          <w:rFonts w:ascii="Century Gothic" w:hAnsi="Century Gothic" w:cs="Tahoma"/>
          <w:b/>
          <w:i/>
          <w:sz w:val="26"/>
          <w:szCs w:val="26"/>
        </w:rPr>
      </w:pPr>
    </w:p>
    <w:p w14:paraId="2D30933A" w14:textId="77777777" w:rsidR="00864D33" w:rsidRDefault="00864D33"/>
    <w:p w14:paraId="3B8CDE5B" w14:textId="77777777" w:rsidR="00864D33" w:rsidRDefault="00864D33"/>
    <w:p w14:paraId="263B0B13" w14:textId="77777777" w:rsidR="00864D33" w:rsidRDefault="00864D33"/>
    <w:p w14:paraId="42248C5A" w14:textId="77777777" w:rsidR="00864D33" w:rsidRPr="00EB3E51" w:rsidRDefault="00864D33">
      <w:pPr>
        <w:rPr>
          <w:rFonts w:ascii="Arial" w:hAnsi="Arial" w:cs="Arial"/>
          <w:color w:val="000000"/>
          <w:sz w:val="28"/>
          <w:szCs w:val="28"/>
        </w:rPr>
      </w:pPr>
      <w:r w:rsidRPr="00EB3E51">
        <w:rPr>
          <w:rFonts w:ascii="Arial" w:hAnsi="Arial" w:cs="Arial"/>
          <w:b/>
          <w:i/>
          <w:sz w:val="28"/>
          <w:szCs w:val="28"/>
        </w:rPr>
        <w:t>COURSE DESCRIPTION AND OBJECTIVES</w:t>
      </w:r>
    </w:p>
    <w:p w14:paraId="0F29383B" w14:textId="784AADB8" w:rsidR="00864D33" w:rsidRPr="00EB3E51" w:rsidRDefault="00340EAB">
      <w:pPr>
        <w:rPr>
          <w:rFonts w:ascii="Arial" w:hAnsi="Arial" w:cs="Arial"/>
          <w:color w:val="000000"/>
          <w:sz w:val="28"/>
          <w:szCs w:val="28"/>
        </w:rPr>
      </w:pPr>
      <w:r>
        <w:rPr>
          <w:rFonts w:ascii="Arial" w:hAnsi="Arial" w:cs="Arial"/>
          <w:color w:val="000000"/>
          <w:sz w:val="28"/>
          <w:szCs w:val="28"/>
        </w:rPr>
        <w:t>9</w:t>
      </w:r>
      <w:r w:rsidR="000319F0" w:rsidRPr="00EB3E51">
        <w:rPr>
          <w:rFonts w:ascii="Arial" w:hAnsi="Arial" w:cs="Arial"/>
          <w:color w:val="000000"/>
          <w:sz w:val="28"/>
          <w:szCs w:val="28"/>
          <w:vertAlign w:val="superscript"/>
        </w:rPr>
        <w:t>th</w:t>
      </w:r>
      <w:r w:rsidR="005131D9">
        <w:rPr>
          <w:rFonts w:ascii="Arial" w:hAnsi="Arial" w:cs="Arial"/>
          <w:color w:val="000000"/>
          <w:sz w:val="28"/>
          <w:szCs w:val="28"/>
        </w:rPr>
        <w:t xml:space="preserve"> Grade </w:t>
      </w:r>
      <w:r w:rsidR="00956ECB">
        <w:rPr>
          <w:rFonts w:ascii="Arial" w:hAnsi="Arial" w:cs="Arial"/>
          <w:color w:val="000000"/>
          <w:sz w:val="28"/>
          <w:szCs w:val="28"/>
        </w:rPr>
        <w:t>Geometry</w:t>
      </w:r>
      <w:r w:rsidR="00864D33" w:rsidRPr="00EB3E51">
        <w:rPr>
          <w:rFonts w:ascii="Arial" w:hAnsi="Arial" w:cs="Arial"/>
          <w:color w:val="000000"/>
          <w:sz w:val="28"/>
          <w:szCs w:val="28"/>
        </w:rPr>
        <w:t xml:space="preserve"> is a </w:t>
      </w:r>
      <w:r w:rsidR="000319F0" w:rsidRPr="00EB3E51">
        <w:rPr>
          <w:rFonts w:ascii="Arial" w:hAnsi="Arial" w:cs="Arial"/>
          <w:color w:val="000000"/>
          <w:sz w:val="28"/>
          <w:szCs w:val="28"/>
        </w:rPr>
        <w:t>course</w:t>
      </w:r>
      <w:r w:rsidR="00864D33" w:rsidRPr="00EB3E51">
        <w:rPr>
          <w:rFonts w:ascii="Arial" w:hAnsi="Arial" w:cs="Arial"/>
          <w:color w:val="000000"/>
          <w:sz w:val="28"/>
          <w:szCs w:val="28"/>
        </w:rPr>
        <w:t xml:space="preserve"> </w:t>
      </w:r>
      <w:r w:rsidR="00B31B0F">
        <w:rPr>
          <w:rFonts w:ascii="Arial" w:hAnsi="Arial" w:cs="Arial"/>
          <w:color w:val="000000"/>
          <w:sz w:val="28"/>
          <w:szCs w:val="28"/>
        </w:rPr>
        <w:t xml:space="preserve">used as the study of the properties and applications of geometric figures in two and three </w:t>
      </w:r>
      <w:r w:rsidR="00956ECB">
        <w:rPr>
          <w:rFonts w:ascii="Arial" w:hAnsi="Arial" w:cs="Arial"/>
          <w:color w:val="000000"/>
          <w:sz w:val="28"/>
          <w:szCs w:val="28"/>
        </w:rPr>
        <w:t>dimensions</w:t>
      </w:r>
      <w:r w:rsidR="00B31B0F">
        <w:rPr>
          <w:rFonts w:ascii="Arial" w:hAnsi="Arial" w:cs="Arial"/>
          <w:color w:val="000000"/>
          <w:sz w:val="28"/>
          <w:szCs w:val="28"/>
        </w:rPr>
        <w:t xml:space="preserve">.  </w:t>
      </w:r>
      <w:r w:rsidR="00956ECB">
        <w:rPr>
          <w:rFonts w:ascii="Arial" w:hAnsi="Arial" w:cs="Arial"/>
          <w:color w:val="000000"/>
          <w:sz w:val="28"/>
          <w:szCs w:val="28"/>
        </w:rPr>
        <w:t>Geometry emphasizes writing proofs to justify properties of geometric figures.</w:t>
      </w:r>
    </w:p>
    <w:p w14:paraId="3B5EF99D" w14:textId="77777777" w:rsidR="006870E2" w:rsidRPr="00EB3E51" w:rsidRDefault="006870E2">
      <w:pPr>
        <w:rPr>
          <w:rFonts w:ascii="Arial" w:hAnsi="Arial" w:cs="Arial"/>
          <w:color w:val="000000"/>
          <w:sz w:val="28"/>
          <w:szCs w:val="28"/>
        </w:rPr>
      </w:pPr>
    </w:p>
    <w:p w14:paraId="459ACF21" w14:textId="77777777" w:rsidR="006870E2" w:rsidRPr="00EB3E51" w:rsidRDefault="006870E2">
      <w:pPr>
        <w:rPr>
          <w:rFonts w:ascii="Arial" w:hAnsi="Arial" w:cs="Arial"/>
          <w:b/>
          <w:i/>
          <w:sz w:val="28"/>
          <w:szCs w:val="28"/>
        </w:rPr>
      </w:pPr>
    </w:p>
    <w:p w14:paraId="5F090FAF" w14:textId="77777777" w:rsidR="00864D33" w:rsidRPr="00EB3E51" w:rsidRDefault="00864D33">
      <w:pPr>
        <w:rPr>
          <w:rFonts w:ascii="Arial" w:hAnsi="Arial" w:cs="Arial"/>
          <w:sz w:val="28"/>
          <w:szCs w:val="28"/>
        </w:rPr>
      </w:pPr>
      <w:r w:rsidRPr="00EB3E51">
        <w:rPr>
          <w:rFonts w:ascii="Arial" w:hAnsi="Arial" w:cs="Arial"/>
          <w:b/>
          <w:i/>
          <w:sz w:val="28"/>
          <w:szCs w:val="28"/>
        </w:rPr>
        <w:t>CONTENT AND SCHEDULE</w:t>
      </w:r>
    </w:p>
    <w:p w14:paraId="173E5384" w14:textId="6731A64A" w:rsidR="00864D33" w:rsidRPr="00EB3E51" w:rsidRDefault="006870E2">
      <w:pPr>
        <w:rPr>
          <w:rFonts w:ascii="Arial" w:hAnsi="Arial" w:cs="Arial"/>
          <w:color w:val="000000"/>
          <w:sz w:val="28"/>
          <w:szCs w:val="28"/>
        </w:rPr>
      </w:pPr>
      <w:r w:rsidRPr="00EB3E51">
        <w:rPr>
          <w:rFonts w:ascii="Arial" w:hAnsi="Arial" w:cs="Arial"/>
          <w:b/>
          <w:i/>
          <w:noProof/>
          <w:sz w:val="28"/>
          <w:szCs w:val="28"/>
        </w:rPr>
        <w:drawing>
          <wp:inline distT="0" distB="0" distL="0" distR="0" wp14:anchorId="5F9B19B3" wp14:editId="5C35D712">
            <wp:extent cx="6184900" cy="10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4900" cy="101600"/>
                    </a:xfrm>
                    <a:prstGeom prst="rect">
                      <a:avLst/>
                    </a:prstGeom>
                    <a:solidFill>
                      <a:srgbClr val="FFFFFF"/>
                    </a:solidFill>
                    <a:ln>
                      <a:noFill/>
                    </a:ln>
                  </pic:spPr>
                </pic:pic>
              </a:graphicData>
            </a:graphic>
          </wp:inline>
        </w:drawing>
      </w:r>
      <w:r w:rsidR="00A427CC" w:rsidRPr="00EB3E51">
        <w:rPr>
          <w:rFonts w:ascii="Arial" w:hAnsi="Arial" w:cs="Arial"/>
          <w:b/>
          <w:color w:val="000000"/>
          <w:sz w:val="28"/>
          <w:szCs w:val="28"/>
        </w:rPr>
        <w:t xml:space="preserve">Fall Semester </w:t>
      </w:r>
      <w:r w:rsidR="00864D33" w:rsidRPr="00EB3E51">
        <w:rPr>
          <w:rFonts w:ascii="Arial" w:hAnsi="Arial" w:cs="Arial"/>
          <w:b/>
          <w:color w:val="000000"/>
          <w:sz w:val="28"/>
          <w:szCs w:val="28"/>
        </w:rPr>
        <w:t>Tentative Schedule:</w:t>
      </w:r>
    </w:p>
    <w:p w14:paraId="47A4AE4E" w14:textId="0A5B1685" w:rsidR="005131D9" w:rsidRDefault="00956ECB">
      <w:pPr>
        <w:rPr>
          <w:rFonts w:ascii="Arial" w:hAnsi="Arial" w:cs="Arial"/>
          <w:color w:val="000000"/>
          <w:sz w:val="28"/>
          <w:szCs w:val="28"/>
        </w:rPr>
      </w:pPr>
      <w:r>
        <w:rPr>
          <w:rFonts w:ascii="Arial" w:hAnsi="Arial" w:cs="Arial"/>
          <w:color w:val="000000"/>
          <w:sz w:val="28"/>
          <w:szCs w:val="28"/>
        </w:rPr>
        <w:t>Foundations of Geometry</w:t>
      </w:r>
    </w:p>
    <w:p w14:paraId="637B9959" w14:textId="19043B90" w:rsidR="00956ECB" w:rsidRDefault="00956ECB">
      <w:pPr>
        <w:rPr>
          <w:rFonts w:ascii="Arial" w:hAnsi="Arial" w:cs="Arial"/>
          <w:color w:val="000000"/>
          <w:sz w:val="28"/>
          <w:szCs w:val="28"/>
        </w:rPr>
      </w:pPr>
      <w:r>
        <w:rPr>
          <w:rFonts w:ascii="Arial" w:hAnsi="Arial" w:cs="Arial"/>
          <w:color w:val="000000"/>
          <w:sz w:val="28"/>
          <w:szCs w:val="28"/>
        </w:rPr>
        <w:t>Parallel and Perpendicular Lines</w:t>
      </w:r>
    </w:p>
    <w:p w14:paraId="1DB3E27B" w14:textId="57F5BEF0" w:rsidR="00956ECB" w:rsidRDefault="00956ECB">
      <w:pPr>
        <w:rPr>
          <w:rFonts w:ascii="Arial" w:hAnsi="Arial" w:cs="Arial"/>
          <w:color w:val="000000"/>
          <w:sz w:val="28"/>
          <w:szCs w:val="28"/>
        </w:rPr>
      </w:pPr>
      <w:r>
        <w:rPr>
          <w:rFonts w:ascii="Arial" w:hAnsi="Arial" w:cs="Arial"/>
          <w:color w:val="000000"/>
          <w:sz w:val="28"/>
          <w:szCs w:val="28"/>
        </w:rPr>
        <w:t>Triangle Congruence</w:t>
      </w:r>
    </w:p>
    <w:p w14:paraId="526DC39A" w14:textId="09AAEEC8" w:rsidR="00956ECB" w:rsidRPr="00EB3E51" w:rsidRDefault="00956ECB">
      <w:pPr>
        <w:rPr>
          <w:rFonts w:ascii="Arial" w:hAnsi="Arial" w:cs="Arial"/>
          <w:color w:val="000000"/>
          <w:sz w:val="28"/>
          <w:szCs w:val="28"/>
        </w:rPr>
      </w:pPr>
      <w:r>
        <w:rPr>
          <w:rFonts w:ascii="Arial" w:hAnsi="Arial" w:cs="Arial"/>
          <w:color w:val="000000"/>
          <w:sz w:val="28"/>
          <w:szCs w:val="28"/>
        </w:rPr>
        <w:t>Polygons and Quadrilaterals</w:t>
      </w:r>
    </w:p>
    <w:p w14:paraId="4AB9AE1B" w14:textId="77777777" w:rsidR="00864D33" w:rsidRPr="00EB3E51" w:rsidRDefault="00864D33">
      <w:pPr>
        <w:rPr>
          <w:rFonts w:ascii="Arial" w:hAnsi="Arial" w:cs="Arial"/>
          <w:b/>
          <w:color w:val="000000"/>
          <w:sz w:val="28"/>
          <w:szCs w:val="28"/>
        </w:rPr>
      </w:pPr>
      <w:r w:rsidRPr="00EB3E51">
        <w:rPr>
          <w:rFonts w:ascii="Arial" w:hAnsi="Arial" w:cs="Arial"/>
          <w:b/>
          <w:color w:val="000000"/>
          <w:sz w:val="28"/>
          <w:szCs w:val="28"/>
        </w:rPr>
        <w:t>Spring Semester Tentative Schedule:</w:t>
      </w:r>
    </w:p>
    <w:p w14:paraId="58854D08" w14:textId="22C5372A" w:rsidR="005131D9" w:rsidRDefault="00956ECB">
      <w:pPr>
        <w:rPr>
          <w:rFonts w:ascii="Arial" w:hAnsi="Arial" w:cs="Arial"/>
          <w:color w:val="000000"/>
          <w:sz w:val="28"/>
          <w:szCs w:val="28"/>
        </w:rPr>
      </w:pPr>
      <w:r>
        <w:rPr>
          <w:rFonts w:ascii="Arial" w:hAnsi="Arial" w:cs="Arial"/>
          <w:color w:val="000000"/>
          <w:sz w:val="28"/>
          <w:szCs w:val="28"/>
        </w:rPr>
        <w:t>Similarity</w:t>
      </w:r>
    </w:p>
    <w:p w14:paraId="2C21ABB6" w14:textId="7F79E057" w:rsidR="00956ECB" w:rsidRDefault="00956ECB">
      <w:pPr>
        <w:rPr>
          <w:rFonts w:ascii="Arial" w:hAnsi="Arial" w:cs="Arial"/>
          <w:color w:val="000000"/>
          <w:sz w:val="28"/>
          <w:szCs w:val="28"/>
        </w:rPr>
      </w:pPr>
      <w:r>
        <w:rPr>
          <w:rFonts w:ascii="Arial" w:hAnsi="Arial" w:cs="Arial"/>
          <w:color w:val="000000"/>
          <w:sz w:val="28"/>
          <w:szCs w:val="28"/>
        </w:rPr>
        <w:t>Right Triangles and Trigonometry</w:t>
      </w:r>
    </w:p>
    <w:p w14:paraId="02E21C21" w14:textId="03892A9F" w:rsidR="00956ECB" w:rsidRDefault="00956ECB">
      <w:pPr>
        <w:rPr>
          <w:rFonts w:ascii="Arial" w:hAnsi="Arial" w:cs="Arial"/>
          <w:color w:val="000000"/>
          <w:sz w:val="28"/>
          <w:szCs w:val="28"/>
        </w:rPr>
      </w:pPr>
      <w:r>
        <w:rPr>
          <w:rFonts w:ascii="Arial" w:hAnsi="Arial" w:cs="Arial"/>
          <w:color w:val="000000"/>
          <w:sz w:val="28"/>
          <w:szCs w:val="28"/>
        </w:rPr>
        <w:t>Circles</w:t>
      </w:r>
    </w:p>
    <w:p w14:paraId="01A073DA" w14:textId="4034C09F" w:rsidR="00956ECB" w:rsidRPr="00EB3E51" w:rsidRDefault="00956ECB">
      <w:pPr>
        <w:rPr>
          <w:rFonts w:ascii="Arial" w:hAnsi="Arial" w:cs="Arial"/>
          <w:color w:val="000000"/>
          <w:sz w:val="28"/>
          <w:szCs w:val="28"/>
        </w:rPr>
      </w:pPr>
      <w:r>
        <w:rPr>
          <w:rFonts w:ascii="Arial" w:hAnsi="Arial" w:cs="Arial"/>
          <w:color w:val="000000"/>
          <w:sz w:val="28"/>
          <w:szCs w:val="28"/>
        </w:rPr>
        <w:t>Spatial Reasoning</w:t>
      </w:r>
    </w:p>
    <w:p w14:paraId="4DA2A7F9" w14:textId="77777777" w:rsidR="006870E2" w:rsidRDefault="006870E2">
      <w:pPr>
        <w:rPr>
          <w:rFonts w:ascii="Arial" w:hAnsi="Arial" w:cs="Arial"/>
          <w:b/>
          <w:i/>
          <w:sz w:val="28"/>
          <w:szCs w:val="28"/>
        </w:rPr>
      </w:pPr>
    </w:p>
    <w:p w14:paraId="4F9EB34E" w14:textId="77777777" w:rsidR="005131D9" w:rsidRPr="00EB3E51" w:rsidRDefault="005131D9">
      <w:pPr>
        <w:rPr>
          <w:rFonts w:ascii="Arial" w:hAnsi="Arial" w:cs="Arial"/>
          <w:b/>
          <w:i/>
          <w:sz w:val="28"/>
          <w:szCs w:val="28"/>
        </w:rPr>
      </w:pPr>
    </w:p>
    <w:p w14:paraId="7412D239" w14:textId="77777777" w:rsidR="00864D33" w:rsidRPr="00EB3E51" w:rsidRDefault="006870E2">
      <w:pPr>
        <w:rPr>
          <w:rFonts w:ascii="Arial" w:hAnsi="Arial" w:cs="Arial"/>
          <w:sz w:val="28"/>
          <w:szCs w:val="28"/>
        </w:rPr>
      </w:pPr>
      <w:r w:rsidRPr="00EB3E51">
        <w:rPr>
          <w:rFonts w:ascii="Arial" w:hAnsi="Arial" w:cs="Arial"/>
          <w:b/>
          <w:i/>
          <w:sz w:val="28"/>
          <w:szCs w:val="28"/>
        </w:rPr>
        <w:t>TEXTBOOK AND SUPPLIES</w:t>
      </w:r>
    </w:p>
    <w:p w14:paraId="1117BB96" w14:textId="77777777" w:rsidR="00864D33" w:rsidRPr="00EB3E51" w:rsidRDefault="006870E2">
      <w:pPr>
        <w:rPr>
          <w:rFonts w:ascii="Arial" w:hAnsi="Arial" w:cs="Arial"/>
          <w:color w:val="000000"/>
          <w:sz w:val="28"/>
          <w:szCs w:val="28"/>
        </w:rPr>
      </w:pPr>
      <w:r w:rsidRPr="00EB3E51">
        <w:rPr>
          <w:rFonts w:ascii="Arial" w:hAnsi="Arial" w:cs="Arial"/>
          <w:b/>
          <w:i/>
          <w:noProof/>
          <w:sz w:val="28"/>
          <w:szCs w:val="28"/>
        </w:rPr>
        <w:drawing>
          <wp:inline distT="0" distB="0" distL="0" distR="0" wp14:anchorId="7CF60BA2" wp14:editId="062933B3">
            <wp:extent cx="6184900" cy="10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4900" cy="101600"/>
                    </a:xfrm>
                    <a:prstGeom prst="rect">
                      <a:avLst/>
                    </a:prstGeom>
                    <a:solidFill>
                      <a:srgbClr val="FFFFFF"/>
                    </a:solidFill>
                    <a:ln>
                      <a:noFill/>
                    </a:ln>
                  </pic:spPr>
                </pic:pic>
              </a:graphicData>
            </a:graphic>
          </wp:inline>
        </w:drawing>
      </w:r>
    </w:p>
    <w:p w14:paraId="65A5D66E" w14:textId="77777777" w:rsidR="00956ECB" w:rsidRDefault="00601A07" w:rsidP="00956ECB">
      <w:r w:rsidRPr="00EB3E51">
        <w:rPr>
          <w:rFonts w:ascii="Arial" w:hAnsi="Arial" w:cs="Arial"/>
          <w:b/>
          <w:i/>
          <w:sz w:val="28"/>
          <w:szCs w:val="28"/>
        </w:rPr>
        <w:t xml:space="preserve">Textbook:  </w:t>
      </w:r>
      <w:r w:rsidR="00956ECB" w:rsidRPr="00956ECB">
        <w:rPr>
          <w:rFonts w:ascii="Arial" w:hAnsi="Arial" w:cs="Arial"/>
        </w:rPr>
        <w:t xml:space="preserve">Burger, E. B. (2011). </w:t>
      </w:r>
      <w:r w:rsidR="00956ECB" w:rsidRPr="00956ECB">
        <w:rPr>
          <w:rFonts w:ascii="Arial" w:hAnsi="Arial" w:cs="Arial"/>
          <w:i/>
          <w:iCs/>
        </w:rPr>
        <w:t>Geometry</w:t>
      </w:r>
      <w:r w:rsidR="00956ECB" w:rsidRPr="00956ECB">
        <w:rPr>
          <w:rFonts w:ascii="Arial" w:hAnsi="Arial" w:cs="Arial"/>
        </w:rPr>
        <w:t>. Orlando, FL: Holt McDougal.</w:t>
      </w:r>
      <w:r w:rsidR="00956ECB">
        <w:t xml:space="preserve"> </w:t>
      </w:r>
    </w:p>
    <w:p w14:paraId="279CCDA5" w14:textId="0C2E41FA" w:rsidR="00601A07" w:rsidRPr="00EB3E51" w:rsidRDefault="00601A07" w:rsidP="00601A07">
      <w:pPr>
        <w:rPr>
          <w:rFonts w:ascii="Arial" w:hAnsi="Arial" w:cs="Arial"/>
          <w:sz w:val="28"/>
          <w:szCs w:val="28"/>
        </w:rPr>
      </w:pPr>
    </w:p>
    <w:p w14:paraId="4589F182" w14:textId="77777777" w:rsidR="00601A07" w:rsidRPr="00EB3E51" w:rsidRDefault="006870E2" w:rsidP="00601A07">
      <w:pPr>
        <w:rPr>
          <w:rFonts w:ascii="Arial" w:hAnsi="Arial" w:cs="Arial"/>
          <w:sz w:val="28"/>
          <w:szCs w:val="28"/>
        </w:rPr>
      </w:pPr>
      <w:r w:rsidRPr="00EB3E51">
        <w:rPr>
          <w:rFonts w:ascii="Arial" w:hAnsi="Arial" w:cs="Arial"/>
          <w:b/>
          <w:i/>
          <w:sz w:val="28"/>
          <w:szCs w:val="28"/>
        </w:rPr>
        <w:t>Supplies:</w:t>
      </w:r>
    </w:p>
    <w:p w14:paraId="5802D567" w14:textId="77777777" w:rsidR="00601A07" w:rsidRPr="00EB3E51" w:rsidRDefault="00601A07" w:rsidP="00601A07">
      <w:pPr>
        <w:ind w:left="713" w:hanging="697"/>
        <w:rPr>
          <w:rFonts w:ascii="Arial" w:hAnsi="Arial" w:cs="Arial"/>
          <w:color w:val="000000"/>
          <w:sz w:val="28"/>
          <w:szCs w:val="28"/>
        </w:rPr>
      </w:pPr>
      <w:r w:rsidRPr="00EB3E51">
        <w:rPr>
          <w:rFonts w:ascii="Arial" w:hAnsi="Arial" w:cs="Arial"/>
          <w:color w:val="000000"/>
          <w:sz w:val="28"/>
          <w:szCs w:val="28"/>
        </w:rPr>
        <w:t>1 Pack of 100 note cards 3” x 5”</w:t>
      </w:r>
    </w:p>
    <w:p w14:paraId="7FC1ADB3" w14:textId="77777777" w:rsidR="00864D33" w:rsidRPr="00EB3E51" w:rsidRDefault="00864D33">
      <w:pPr>
        <w:ind w:left="713" w:hanging="697"/>
        <w:rPr>
          <w:rFonts w:ascii="Arial" w:hAnsi="Arial" w:cs="Arial"/>
          <w:color w:val="000000"/>
          <w:sz w:val="28"/>
          <w:szCs w:val="28"/>
        </w:rPr>
      </w:pPr>
      <w:r w:rsidRPr="00EB3E51">
        <w:rPr>
          <w:rFonts w:ascii="Arial" w:hAnsi="Arial" w:cs="Arial"/>
          <w:color w:val="000000"/>
          <w:sz w:val="28"/>
          <w:szCs w:val="28"/>
        </w:rPr>
        <w:t xml:space="preserve">2 pencils </w:t>
      </w:r>
      <w:r w:rsidRPr="00EB3E51">
        <w:rPr>
          <w:rFonts w:ascii="Arial" w:hAnsi="Arial" w:cs="Arial"/>
          <w:b/>
          <w:color w:val="000000"/>
          <w:sz w:val="28"/>
          <w:szCs w:val="28"/>
        </w:rPr>
        <w:t>everyday</w:t>
      </w:r>
      <w:r w:rsidRPr="00EB3E51">
        <w:rPr>
          <w:rFonts w:ascii="Arial" w:hAnsi="Arial" w:cs="Arial"/>
          <w:color w:val="000000"/>
          <w:sz w:val="28"/>
          <w:szCs w:val="28"/>
        </w:rPr>
        <w:t xml:space="preserve"> (Mechanical pencils are allowed)</w:t>
      </w:r>
    </w:p>
    <w:p w14:paraId="4431B1B3" w14:textId="77777777" w:rsidR="00864D33" w:rsidRPr="00EB3E51" w:rsidRDefault="00864D33">
      <w:pPr>
        <w:ind w:left="713" w:hanging="697"/>
        <w:rPr>
          <w:rFonts w:ascii="Arial" w:hAnsi="Arial" w:cs="Arial"/>
          <w:color w:val="000000"/>
          <w:sz w:val="28"/>
          <w:szCs w:val="28"/>
        </w:rPr>
      </w:pPr>
      <w:r w:rsidRPr="00EB3E51">
        <w:rPr>
          <w:rFonts w:ascii="Arial" w:hAnsi="Arial" w:cs="Arial"/>
          <w:color w:val="000000"/>
          <w:sz w:val="28"/>
          <w:szCs w:val="28"/>
        </w:rPr>
        <w:t>An eraser</w:t>
      </w:r>
    </w:p>
    <w:p w14:paraId="417AFBAA" w14:textId="77777777" w:rsidR="00864D33" w:rsidRPr="00EB3E51" w:rsidRDefault="00BF0738">
      <w:pPr>
        <w:ind w:left="713" w:hanging="697"/>
        <w:rPr>
          <w:rFonts w:ascii="Arial" w:hAnsi="Arial" w:cs="Arial"/>
          <w:color w:val="000000"/>
          <w:sz w:val="28"/>
          <w:szCs w:val="28"/>
        </w:rPr>
      </w:pPr>
      <w:r w:rsidRPr="00EB3E51">
        <w:rPr>
          <w:rFonts w:ascii="Arial" w:hAnsi="Arial" w:cs="Arial"/>
          <w:color w:val="000000"/>
          <w:sz w:val="28"/>
          <w:szCs w:val="28"/>
        </w:rPr>
        <w:t>Loose Sleeve</w:t>
      </w:r>
      <w:r w:rsidR="00864D33" w:rsidRPr="00EB3E51">
        <w:rPr>
          <w:rFonts w:ascii="Arial" w:hAnsi="Arial" w:cs="Arial"/>
          <w:color w:val="000000"/>
          <w:sz w:val="28"/>
          <w:szCs w:val="28"/>
        </w:rPr>
        <w:t xml:space="preserve"> Paper and three ring binder (This must only be used for Math, no other classes)</w:t>
      </w:r>
    </w:p>
    <w:p w14:paraId="26158838" w14:textId="77777777" w:rsidR="00864D33" w:rsidRPr="00EB3E51" w:rsidRDefault="00864D33">
      <w:pPr>
        <w:ind w:left="713" w:hanging="697"/>
        <w:rPr>
          <w:rFonts w:ascii="Arial" w:hAnsi="Arial" w:cs="Arial"/>
          <w:color w:val="000000"/>
          <w:sz w:val="28"/>
          <w:szCs w:val="28"/>
        </w:rPr>
      </w:pPr>
      <w:r w:rsidRPr="00EB3E51">
        <w:rPr>
          <w:rFonts w:ascii="Arial" w:hAnsi="Arial" w:cs="Arial"/>
          <w:color w:val="000000"/>
          <w:sz w:val="28"/>
          <w:szCs w:val="28"/>
        </w:rPr>
        <w:t>A pen (</w:t>
      </w:r>
      <w:r w:rsidR="00601A07" w:rsidRPr="00EB3E51">
        <w:rPr>
          <w:rFonts w:ascii="Arial" w:hAnsi="Arial" w:cs="Arial"/>
          <w:color w:val="000000"/>
          <w:sz w:val="28"/>
          <w:szCs w:val="28"/>
        </w:rPr>
        <w:t>Blue or Red</w:t>
      </w:r>
      <w:r w:rsidRPr="00EB3E51">
        <w:rPr>
          <w:rFonts w:ascii="Arial" w:hAnsi="Arial" w:cs="Arial"/>
          <w:color w:val="000000"/>
          <w:sz w:val="28"/>
          <w:szCs w:val="28"/>
        </w:rPr>
        <w:t>)</w:t>
      </w:r>
    </w:p>
    <w:p w14:paraId="23178F8E" w14:textId="77777777" w:rsidR="00601A07" w:rsidRPr="00EB3E51" w:rsidRDefault="00601A07">
      <w:pPr>
        <w:ind w:left="713" w:hanging="697"/>
        <w:rPr>
          <w:rFonts w:ascii="Arial" w:hAnsi="Arial" w:cs="Arial"/>
          <w:color w:val="000000"/>
          <w:sz w:val="28"/>
          <w:szCs w:val="28"/>
        </w:rPr>
      </w:pPr>
      <w:r w:rsidRPr="00EB3E51">
        <w:rPr>
          <w:rFonts w:ascii="Arial" w:hAnsi="Arial" w:cs="Arial"/>
          <w:color w:val="000000"/>
          <w:sz w:val="28"/>
          <w:szCs w:val="28"/>
        </w:rPr>
        <w:t>1 Ruler</w:t>
      </w:r>
    </w:p>
    <w:p w14:paraId="59EB11CD" w14:textId="77777777" w:rsidR="00601A07" w:rsidRPr="00EB3E51" w:rsidRDefault="00601A07">
      <w:pPr>
        <w:ind w:left="713" w:hanging="697"/>
        <w:rPr>
          <w:rFonts w:ascii="Arial" w:hAnsi="Arial" w:cs="Arial"/>
          <w:color w:val="000000"/>
          <w:sz w:val="28"/>
          <w:szCs w:val="28"/>
        </w:rPr>
      </w:pPr>
      <w:r w:rsidRPr="00EB3E51">
        <w:rPr>
          <w:rFonts w:ascii="Arial" w:hAnsi="Arial" w:cs="Arial"/>
          <w:color w:val="000000"/>
          <w:sz w:val="28"/>
          <w:szCs w:val="28"/>
        </w:rPr>
        <w:t>1 Kleenex Box</w:t>
      </w:r>
    </w:p>
    <w:p w14:paraId="2A16CFCC" w14:textId="77777777" w:rsidR="00864D33" w:rsidRPr="00EB3E51" w:rsidRDefault="00864D33">
      <w:pPr>
        <w:ind w:left="713" w:hanging="697"/>
        <w:rPr>
          <w:rFonts w:ascii="Arial" w:hAnsi="Arial" w:cs="Arial"/>
          <w:sz w:val="28"/>
          <w:szCs w:val="28"/>
        </w:rPr>
      </w:pPr>
    </w:p>
    <w:p w14:paraId="482E9548" w14:textId="77777777" w:rsidR="00601A07" w:rsidRPr="00EB3E51" w:rsidRDefault="00601A07">
      <w:pPr>
        <w:ind w:left="713" w:hanging="697"/>
        <w:rPr>
          <w:rFonts w:ascii="Arial" w:hAnsi="Arial" w:cs="Arial"/>
          <w:sz w:val="28"/>
          <w:szCs w:val="28"/>
        </w:rPr>
      </w:pPr>
    </w:p>
    <w:p w14:paraId="3E21D2A2" w14:textId="77777777" w:rsidR="00601A07" w:rsidRDefault="00601A07">
      <w:pPr>
        <w:ind w:left="713" w:hanging="697"/>
        <w:rPr>
          <w:rFonts w:ascii="Arial" w:hAnsi="Arial" w:cs="Arial"/>
          <w:sz w:val="28"/>
          <w:szCs w:val="28"/>
        </w:rPr>
      </w:pPr>
    </w:p>
    <w:p w14:paraId="77523DE6" w14:textId="77777777" w:rsidR="007B2006" w:rsidRDefault="007B2006">
      <w:pPr>
        <w:ind w:left="713" w:hanging="697"/>
        <w:rPr>
          <w:rFonts w:ascii="Arial" w:hAnsi="Arial" w:cs="Arial"/>
          <w:sz w:val="28"/>
          <w:szCs w:val="28"/>
        </w:rPr>
      </w:pPr>
    </w:p>
    <w:p w14:paraId="1651A662" w14:textId="77777777" w:rsidR="005131D9" w:rsidRPr="00EB3E51" w:rsidRDefault="005131D9">
      <w:pPr>
        <w:ind w:left="713" w:hanging="697"/>
        <w:rPr>
          <w:rFonts w:ascii="Arial" w:hAnsi="Arial" w:cs="Arial"/>
          <w:sz w:val="28"/>
          <w:szCs w:val="28"/>
        </w:rPr>
      </w:pPr>
    </w:p>
    <w:p w14:paraId="329A64C6" w14:textId="77777777" w:rsidR="006870E2" w:rsidRPr="00EB3E51" w:rsidRDefault="006870E2">
      <w:pPr>
        <w:ind w:left="713" w:hanging="697"/>
        <w:rPr>
          <w:rFonts w:ascii="Arial" w:hAnsi="Arial" w:cs="Arial"/>
          <w:sz w:val="28"/>
          <w:szCs w:val="28"/>
        </w:rPr>
      </w:pPr>
    </w:p>
    <w:p w14:paraId="6818C430" w14:textId="77777777" w:rsidR="00864D33" w:rsidRPr="00EB3E51" w:rsidRDefault="00864D33">
      <w:pPr>
        <w:rPr>
          <w:rFonts w:ascii="Arial" w:hAnsi="Arial" w:cs="Arial"/>
          <w:sz w:val="28"/>
          <w:szCs w:val="28"/>
        </w:rPr>
      </w:pPr>
      <w:r w:rsidRPr="00EB3E51">
        <w:rPr>
          <w:rFonts w:ascii="Arial" w:hAnsi="Arial" w:cs="Arial"/>
          <w:b/>
          <w:i/>
          <w:sz w:val="28"/>
          <w:szCs w:val="28"/>
        </w:rPr>
        <w:t xml:space="preserve">EXPECTATIONS </w:t>
      </w:r>
      <w:r w:rsidRPr="00EB3E51">
        <w:rPr>
          <w:rFonts w:ascii="Arial" w:hAnsi="Arial" w:cs="Arial"/>
          <w:color w:val="000000"/>
          <w:sz w:val="28"/>
          <w:szCs w:val="28"/>
        </w:rPr>
        <w:t xml:space="preserve"> </w:t>
      </w:r>
    </w:p>
    <w:p w14:paraId="192B517D" w14:textId="77777777" w:rsidR="00864D33" w:rsidRPr="00EB3E51" w:rsidRDefault="006870E2">
      <w:pPr>
        <w:rPr>
          <w:rFonts w:ascii="Arial" w:hAnsi="Arial" w:cs="Arial"/>
          <w:color w:val="000000"/>
          <w:sz w:val="28"/>
          <w:szCs w:val="28"/>
        </w:rPr>
      </w:pPr>
      <w:r w:rsidRPr="00EB3E51">
        <w:rPr>
          <w:rFonts w:ascii="Arial" w:hAnsi="Arial" w:cs="Arial"/>
          <w:noProof/>
          <w:color w:val="000000"/>
          <w:sz w:val="28"/>
          <w:szCs w:val="28"/>
        </w:rPr>
        <w:drawing>
          <wp:inline distT="0" distB="0" distL="0" distR="0" wp14:anchorId="5F6B5ED7" wp14:editId="35224150">
            <wp:extent cx="6184900" cy="10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4900" cy="101600"/>
                    </a:xfrm>
                    <a:prstGeom prst="rect">
                      <a:avLst/>
                    </a:prstGeom>
                    <a:solidFill>
                      <a:srgbClr val="FFFFFF"/>
                    </a:solidFill>
                    <a:ln>
                      <a:noFill/>
                    </a:ln>
                  </pic:spPr>
                </pic:pic>
              </a:graphicData>
            </a:graphic>
          </wp:inline>
        </w:drawing>
      </w:r>
    </w:p>
    <w:p w14:paraId="2DE1D90A" w14:textId="77777777" w:rsidR="00864D33" w:rsidRPr="00EB3E51" w:rsidRDefault="00864D33">
      <w:pPr>
        <w:numPr>
          <w:ilvl w:val="0"/>
          <w:numId w:val="1"/>
        </w:numPr>
        <w:rPr>
          <w:rFonts w:ascii="Arial" w:hAnsi="Arial" w:cs="Arial"/>
          <w:color w:val="000000"/>
          <w:sz w:val="28"/>
          <w:szCs w:val="28"/>
        </w:rPr>
      </w:pPr>
      <w:r w:rsidRPr="00EB3E51">
        <w:rPr>
          <w:rFonts w:ascii="Arial" w:hAnsi="Arial" w:cs="Arial"/>
          <w:color w:val="000000"/>
          <w:sz w:val="28"/>
          <w:szCs w:val="28"/>
        </w:rPr>
        <w:t>Students will come to class everyday with needed supplies.</w:t>
      </w:r>
    </w:p>
    <w:p w14:paraId="4C502A0D" w14:textId="77777777" w:rsidR="00864D33" w:rsidRPr="00EB3E51" w:rsidRDefault="00864D33">
      <w:pPr>
        <w:numPr>
          <w:ilvl w:val="0"/>
          <w:numId w:val="1"/>
        </w:numPr>
        <w:rPr>
          <w:rFonts w:ascii="Arial" w:hAnsi="Arial" w:cs="Arial"/>
          <w:color w:val="000000"/>
          <w:sz w:val="28"/>
          <w:szCs w:val="28"/>
        </w:rPr>
      </w:pPr>
      <w:r w:rsidRPr="00EB3E51">
        <w:rPr>
          <w:rFonts w:ascii="Arial" w:hAnsi="Arial" w:cs="Arial"/>
          <w:color w:val="000000"/>
          <w:sz w:val="28"/>
          <w:szCs w:val="28"/>
        </w:rPr>
        <w:t>Students wi</w:t>
      </w:r>
      <w:r w:rsidR="000319F0" w:rsidRPr="00EB3E51">
        <w:rPr>
          <w:rFonts w:ascii="Arial" w:hAnsi="Arial" w:cs="Arial"/>
          <w:color w:val="000000"/>
          <w:sz w:val="28"/>
          <w:szCs w:val="28"/>
        </w:rPr>
        <w:t>ll come to class with homework d</w:t>
      </w:r>
      <w:r w:rsidRPr="00EB3E51">
        <w:rPr>
          <w:rFonts w:ascii="Arial" w:hAnsi="Arial" w:cs="Arial"/>
          <w:color w:val="000000"/>
          <w:sz w:val="28"/>
          <w:szCs w:val="28"/>
        </w:rPr>
        <w:t xml:space="preserve">one </w:t>
      </w:r>
      <w:r w:rsidR="000319F0" w:rsidRPr="00EB3E51">
        <w:rPr>
          <w:rFonts w:ascii="Arial" w:hAnsi="Arial" w:cs="Arial"/>
          <w:color w:val="000000"/>
          <w:sz w:val="28"/>
          <w:szCs w:val="28"/>
        </w:rPr>
        <w:t>(Homewo</w:t>
      </w:r>
      <w:r w:rsidR="00601A07" w:rsidRPr="00EB3E51">
        <w:rPr>
          <w:rFonts w:ascii="Arial" w:hAnsi="Arial" w:cs="Arial"/>
          <w:color w:val="000000"/>
          <w:sz w:val="28"/>
          <w:szCs w:val="28"/>
        </w:rPr>
        <w:t>rk must be turned in before 8:00</w:t>
      </w:r>
      <w:r w:rsidR="000319F0" w:rsidRPr="00EB3E51">
        <w:rPr>
          <w:rFonts w:ascii="Arial" w:hAnsi="Arial" w:cs="Arial"/>
          <w:color w:val="000000"/>
          <w:sz w:val="28"/>
          <w:szCs w:val="28"/>
        </w:rPr>
        <w:t>am each day for full credit</w:t>
      </w:r>
      <w:r w:rsidRPr="00EB3E51">
        <w:rPr>
          <w:rFonts w:ascii="Arial" w:hAnsi="Arial" w:cs="Arial"/>
          <w:color w:val="000000"/>
          <w:sz w:val="28"/>
          <w:szCs w:val="28"/>
        </w:rPr>
        <w:t>).</w:t>
      </w:r>
    </w:p>
    <w:p w14:paraId="3A6A1142" w14:textId="77777777" w:rsidR="00864D33" w:rsidRPr="00EB3E51" w:rsidRDefault="00864D33">
      <w:pPr>
        <w:numPr>
          <w:ilvl w:val="0"/>
          <w:numId w:val="1"/>
        </w:numPr>
        <w:rPr>
          <w:rFonts w:ascii="Arial" w:hAnsi="Arial" w:cs="Arial"/>
          <w:color w:val="000000"/>
          <w:sz w:val="28"/>
          <w:szCs w:val="28"/>
        </w:rPr>
      </w:pPr>
      <w:r w:rsidRPr="00EB3E51">
        <w:rPr>
          <w:rFonts w:ascii="Arial" w:hAnsi="Arial" w:cs="Arial"/>
          <w:color w:val="000000"/>
          <w:sz w:val="28"/>
          <w:szCs w:val="28"/>
        </w:rPr>
        <w:t xml:space="preserve">Students' names will be on </w:t>
      </w:r>
      <w:r w:rsidRPr="00EB3E51">
        <w:rPr>
          <w:rFonts w:ascii="Arial" w:hAnsi="Arial" w:cs="Arial"/>
          <w:color w:val="000000"/>
          <w:sz w:val="28"/>
          <w:szCs w:val="28"/>
          <w:u w:val="single"/>
        </w:rPr>
        <w:t>ALL</w:t>
      </w:r>
      <w:r w:rsidRPr="00EB3E51">
        <w:rPr>
          <w:rFonts w:ascii="Arial" w:hAnsi="Arial" w:cs="Arial"/>
          <w:color w:val="000000"/>
          <w:sz w:val="28"/>
          <w:szCs w:val="28"/>
        </w:rPr>
        <w:t xml:space="preserve"> homework and tests.</w:t>
      </w:r>
    </w:p>
    <w:p w14:paraId="1224F755" w14:textId="77777777" w:rsidR="006870E2" w:rsidRPr="00EB3E51" w:rsidRDefault="006870E2">
      <w:pPr>
        <w:numPr>
          <w:ilvl w:val="0"/>
          <w:numId w:val="1"/>
        </w:numPr>
        <w:rPr>
          <w:rFonts w:ascii="Arial" w:hAnsi="Arial" w:cs="Arial"/>
          <w:color w:val="000000"/>
          <w:sz w:val="28"/>
          <w:szCs w:val="28"/>
        </w:rPr>
      </w:pPr>
      <w:r w:rsidRPr="00EB3E51">
        <w:rPr>
          <w:rFonts w:ascii="Arial" w:hAnsi="Arial" w:cs="Arial"/>
          <w:color w:val="000000"/>
          <w:sz w:val="28"/>
          <w:szCs w:val="28"/>
        </w:rPr>
        <w:t xml:space="preserve">Students will log onto Google Classroom </w:t>
      </w:r>
      <w:r w:rsidRPr="00EB3E51">
        <w:rPr>
          <w:rFonts w:ascii="Arial" w:hAnsi="Arial" w:cs="Arial"/>
          <w:b/>
          <w:color w:val="000000"/>
          <w:sz w:val="28"/>
          <w:szCs w:val="28"/>
        </w:rPr>
        <w:t>each day</w:t>
      </w:r>
      <w:r w:rsidRPr="00EB3E51">
        <w:rPr>
          <w:rFonts w:ascii="Arial" w:hAnsi="Arial" w:cs="Arial"/>
          <w:color w:val="000000"/>
          <w:sz w:val="28"/>
          <w:szCs w:val="28"/>
        </w:rPr>
        <w:t xml:space="preserve"> to check for assignments, tasks, or information provided for the class.</w:t>
      </w:r>
    </w:p>
    <w:p w14:paraId="2F313000" w14:textId="77777777" w:rsidR="00864D33" w:rsidRPr="00EB3E51" w:rsidRDefault="00864D33">
      <w:pPr>
        <w:numPr>
          <w:ilvl w:val="0"/>
          <w:numId w:val="1"/>
        </w:numPr>
        <w:rPr>
          <w:rFonts w:ascii="Arial" w:hAnsi="Arial" w:cs="Arial"/>
          <w:b/>
          <w:color w:val="000000"/>
          <w:sz w:val="28"/>
          <w:szCs w:val="28"/>
        </w:rPr>
      </w:pPr>
      <w:r w:rsidRPr="00EB3E51">
        <w:rPr>
          <w:rFonts w:ascii="Arial" w:hAnsi="Arial" w:cs="Arial"/>
          <w:color w:val="000000"/>
          <w:sz w:val="28"/>
          <w:szCs w:val="28"/>
        </w:rPr>
        <w:t xml:space="preserve">Students will try </w:t>
      </w:r>
      <w:r w:rsidRPr="00EB3E51">
        <w:rPr>
          <w:rFonts w:ascii="Arial" w:hAnsi="Arial" w:cs="Arial"/>
          <w:color w:val="000000"/>
          <w:sz w:val="28"/>
          <w:szCs w:val="28"/>
          <w:u w:val="single"/>
        </w:rPr>
        <w:t>ALL</w:t>
      </w:r>
      <w:r w:rsidRPr="00EB3E51">
        <w:rPr>
          <w:rFonts w:ascii="Arial" w:hAnsi="Arial" w:cs="Arial"/>
          <w:color w:val="000000"/>
          <w:sz w:val="28"/>
          <w:szCs w:val="28"/>
        </w:rPr>
        <w:t xml:space="preserve"> problems in their homework, even if they are not sure how to complete the assignment.</w:t>
      </w:r>
      <w:r w:rsidR="00601A07" w:rsidRPr="00EB3E51">
        <w:rPr>
          <w:rFonts w:ascii="Arial" w:hAnsi="Arial" w:cs="Arial"/>
          <w:color w:val="000000"/>
          <w:sz w:val="28"/>
          <w:szCs w:val="28"/>
        </w:rPr>
        <w:t xml:space="preserve"> </w:t>
      </w:r>
      <w:r w:rsidR="00601A07" w:rsidRPr="00EB3E51">
        <w:rPr>
          <w:rFonts w:ascii="Arial" w:hAnsi="Arial" w:cs="Arial"/>
          <w:b/>
          <w:color w:val="000000"/>
          <w:sz w:val="28"/>
          <w:szCs w:val="28"/>
        </w:rPr>
        <w:t xml:space="preserve">(if this can’t be done, students must contact Ms. Harmon </w:t>
      </w:r>
      <w:r w:rsidR="006870E2" w:rsidRPr="00EB3E51">
        <w:rPr>
          <w:rFonts w:ascii="Arial" w:hAnsi="Arial" w:cs="Arial"/>
          <w:b/>
          <w:color w:val="000000"/>
          <w:sz w:val="28"/>
          <w:szCs w:val="28"/>
        </w:rPr>
        <w:t xml:space="preserve">for help </w:t>
      </w:r>
      <w:r w:rsidR="00601A07" w:rsidRPr="00EB3E51">
        <w:rPr>
          <w:rFonts w:ascii="Arial" w:hAnsi="Arial" w:cs="Arial"/>
          <w:b/>
          <w:color w:val="000000"/>
          <w:sz w:val="28"/>
          <w:szCs w:val="28"/>
        </w:rPr>
        <w:t>before 8:00am of the due date)</w:t>
      </w:r>
    </w:p>
    <w:p w14:paraId="0D0B4BB7" w14:textId="77777777" w:rsidR="00864D33" w:rsidRPr="00EB3E51" w:rsidRDefault="006870E2">
      <w:pPr>
        <w:numPr>
          <w:ilvl w:val="0"/>
          <w:numId w:val="1"/>
        </w:numPr>
        <w:rPr>
          <w:rFonts w:ascii="Arial" w:hAnsi="Arial" w:cs="Arial"/>
          <w:color w:val="000000"/>
          <w:sz w:val="28"/>
          <w:szCs w:val="28"/>
        </w:rPr>
      </w:pPr>
      <w:r w:rsidRPr="00EB3E51">
        <w:rPr>
          <w:rFonts w:ascii="Arial" w:hAnsi="Arial" w:cs="Arial"/>
          <w:color w:val="000000"/>
          <w:sz w:val="28"/>
          <w:szCs w:val="28"/>
        </w:rPr>
        <w:t xml:space="preserve">Students will show </w:t>
      </w:r>
      <w:r w:rsidRPr="00EB3E51">
        <w:rPr>
          <w:rFonts w:ascii="Arial" w:hAnsi="Arial" w:cs="Arial"/>
          <w:b/>
          <w:color w:val="000000"/>
          <w:sz w:val="28"/>
          <w:szCs w:val="28"/>
        </w:rPr>
        <w:t>ALL</w:t>
      </w:r>
      <w:r w:rsidR="00864D33" w:rsidRPr="00EB3E51">
        <w:rPr>
          <w:rFonts w:ascii="Arial" w:hAnsi="Arial" w:cs="Arial"/>
          <w:color w:val="000000"/>
          <w:sz w:val="28"/>
          <w:szCs w:val="28"/>
        </w:rPr>
        <w:t xml:space="preserve"> of their work on homework and tests.</w:t>
      </w:r>
    </w:p>
    <w:p w14:paraId="05646B8C" w14:textId="77777777" w:rsidR="00864D33" w:rsidRPr="00EB3E51" w:rsidRDefault="00864D33">
      <w:pPr>
        <w:numPr>
          <w:ilvl w:val="0"/>
          <w:numId w:val="1"/>
        </w:numPr>
        <w:rPr>
          <w:rFonts w:ascii="Arial" w:hAnsi="Arial" w:cs="Arial"/>
          <w:color w:val="000000"/>
          <w:sz w:val="28"/>
          <w:szCs w:val="28"/>
        </w:rPr>
      </w:pPr>
      <w:r w:rsidRPr="00EB3E51">
        <w:rPr>
          <w:rFonts w:ascii="Arial" w:hAnsi="Arial" w:cs="Arial"/>
          <w:color w:val="000000"/>
          <w:sz w:val="28"/>
          <w:szCs w:val="28"/>
        </w:rPr>
        <w:t>Notes are required.</w:t>
      </w:r>
    </w:p>
    <w:p w14:paraId="787E98F2" w14:textId="77777777" w:rsidR="00864D33" w:rsidRPr="007B2006" w:rsidRDefault="00864D33">
      <w:pPr>
        <w:numPr>
          <w:ilvl w:val="0"/>
          <w:numId w:val="1"/>
        </w:numPr>
        <w:rPr>
          <w:rFonts w:ascii="Arial" w:hAnsi="Arial" w:cs="Arial"/>
          <w:color w:val="000000"/>
          <w:sz w:val="28"/>
          <w:szCs w:val="28"/>
        </w:rPr>
      </w:pPr>
      <w:r w:rsidRPr="007B2006">
        <w:rPr>
          <w:rFonts w:ascii="Arial" w:hAnsi="Arial" w:cs="Arial"/>
          <w:color w:val="000000"/>
          <w:sz w:val="28"/>
          <w:szCs w:val="28"/>
        </w:rPr>
        <w:t>If additional help is needed students will need to seek help outside of cl</w:t>
      </w:r>
      <w:r w:rsidR="00BF0738" w:rsidRPr="007B2006">
        <w:rPr>
          <w:rFonts w:ascii="Arial" w:hAnsi="Arial" w:cs="Arial"/>
          <w:color w:val="000000"/>
          <w:sz w:val="28"/>
          <w:szCs w:val="28"/>
        </w:rPr>
        <w:t xml:space="preserve">ass.  This includes any </w:t>
      </w:r>
      <w:r w:rsidRPr="007B2006">
        <w:rPr>
          <w:rFonts w:ascii="Arial" w:hAnsi="Arial" w:cs="Arial"/>
          <w:color w:val="000000"/>
          <w:sz w:val="28"/>
          <w:szCs w:val="28"/>
        </w:rPr>
        <w:t>absent work.</w:t>
      </w:r>
    </w:p>
    <w:p w14:paraId="45562086" w14:textId="77777777" w:rsidR="00864D33" w:rsidRPr="00EB3E51" w:rsidRDefault="00864D33">
      <w:pPr>
        <w:numPr>
          <w:ilvl w:val="0"/>
          <w:numId w:val="1"/>
        </w:numPr>
        <w:rPr>
          <w:rFonts w:ascii="Arial" w:hAnsi="Arial" w:cs="Arial"/>
          <w:color w:val="000000"/>
          <w:sz w:val="28"/>
          <w:szCs w:val="28"/>
        </w:rPr>
      </w:pPr>
      <w:r w:rsidRPr="00EB3E51">
        <w:rPr>
          <w:rFonts w:ascii="Arial" w:hAnsi="Arial" w:cs="Arial"/>
          <w:color w:val="000000"/>
          <w:sz w:val="28"/>
          <w:szCs w:val="28"/>
        </w:rPr>
        <w:t>Students will come to</w:t>
      </w:r>
      <w:r w:rsidR="006870E2" w:rsidRPr="00EB3E51">
        <w:rPr>
          <w:rFonts w:ascii="Arial" w:hAnsi="Arial" w:cs="Arial"/>
          <w:color w:val="000000"/>
          <w:sz w:val="28"/>
          <w:szCs w:val="28"/>
        </w:rPr>
        <w:t xml:space="preserve"> class with a positive attitude ready to work.</w:t>
      </w:r>
    </w:p>
    <w:p w14:paraId="142A9D95" w14:textId="77777777" w:rsidR="006870E2" w:rsidRPr="00EB3E51" w:rsidRDefault="006870E2" w:rsidP="006870E2">
      <w:pPr>
        <w:ind w:left="720"/>
        <w:rPr>
          <w:rFonts w:ascii="Arial" w:hAnsi="Arial" w:cs="Arial"/>
          <w:color w:val="000000"/>
          <w:sz w:val="28"/>
          <w:szCs w:val="28"/>
        </w:rPr>
      </w:pPr>
    </w:p>
    <w:p w14:paraId="41EC1BFE" w14:textId="77777777" w:rsidR="006870E2" w:rsidRPr="00EB3E51" w:rsidRDefault="006870E2" w:rsidP="006870E2">
      <w:pPr>
        <w:rPr>
          <w:rFonts w:ascii="Arial" w:hAnsi="Arial" w:cs="Arial"/>
          <w:color w:val="000000"/>
          <w:sz w:val="28"/>
          <w:szCs w:val="28"/>
        </w:rPr>
      </w:pPr>
    </w:p>
    <w:p w14:paraId="19FAC853" w14:textId="77777777" w:rsidR="00864D33" w:rsidRPr="00EB3E51" w:rsidRDefault="00864D33">
      <w:pPr>
        <w:rPr>
          <w:rFonts w:ascii="Arial" w:hAnsi="Arial" w:cs="Arial"/>
          <w:sz w:val="28"/>
          <w:szCs w:val="28"/>
        </w:rPr>
      </w:pPr>
      <w:r w:rsidRPr="00EB3E51">
        <w:rPr>
          <w:rFonts w:ascii="Arial" w:hAnsi="Arial" w:cs="Arial"/>
          <w:b/>
          <w:i/>
          <w:sz w:val="28"/>
          <w:szCs w:val="28"/>
        </w:rPr>
        <w:t>GRADING PROCEDURES</w:t>
      </w:r>
    </w:p>
    <w:p w14:paraId="44E3E4F4" w14:textId="77777777" w:rsidR="00864D33" w:rsidRPr="00EB3E51" w:rsidRDefault="006870E2">
      <w:pPr>
        <w:rPr>
          <w:rFonts w:ascii="Arial" w:hAnsi="Arial" w:cs="Arial"/>
          <w:color w:val="000000"/>
          <w:sz w:val="28"/>
          <w:szCs w:val="28"/>
        </w:rPr>
      </w:pPr>
      <w:r w:rsidRPr="00EB3E51">
        <w:rPr>
          <w:rFonts w:ascii="Arial" w:hAnsi="Arial" w:cs="Arial"/>
          <w:b/>
          <w:i/>
          <w:noProof/>
          <w:sz w:val="28"/>
          <w:szCs w:val="28"/>
        </w:rPr>
        <w:drawing>
          <wp:inline distT="0" distB="0" distL="0" distR="0" wp14:anchorId="15F45191" wp14:editId="58E9F021">
            <wp:extent cx="6184900" cy="10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4900" cy="101600"/>
                    </a:xfrm>
                    <a:prstGeom prst="rect">
                      <a:avLst/>
                    </a:prstGeom>
                    <a:solidFill>
                      <a:srgbClr val="FFFFFF"/>
                    </a:solidFill>
                    <a:ln>
                      <a:noFill/>
                    </a:ln>
                  </pic:spPr>
                </pic:pic>
              </a:graphicData>
            </a:graphic>
          </wp:inline>
        </w:drawing>
      </w:r>
    </w:p>
    <w:p w14:paraId="75D34572" w14:textId="77777777" w:rsidR="00864D33" w:rsidRDefault="006870E2" w:rsidP="006870E2">
      <w:pPr>
        <w:rPr>
          <w:rFonts w:ascii="Arial" w:hAnsi="Arial" w:cs="Arial"/>
          <w:color w:val="000000"/>
          <w:sz w:val="28"/>
          <w:szCs w:val="28"/>
        </w:rPr>
      </w:pPr>
      <w:r w:rsidRPr="00EB3E51">
        <w:rPr>
          <w:rFonts w:ascii="Arial" w:hAnsi="Arial" w:cs="Arial"/>
          <w:color w:val="000000"/>
          <w:sz w:val="28"/>
          <w:szCs w:val="28"/>
        </w:rPr>
        <w:t>Grading will be done using Standards Based Grading.  Standards Based Grading can be defined as a form of assessment, grading, and reporting tool that is based on students demonstrating understanding or mastery of skills that they are expected to learn throughout the process of the year.  Things that can help demonstrate mastery of a standard include in class discussion, homework, quizzes, tests, and other in class activities.</w:t>
      </w:r>
    </w:p>
    <w:tbl>
      <w:tblPr>
        <w:tblStyle w:val="TableGrid"/>
        <w:tblW w:w="10808" w:type="dxa"/>
        <w:tblLook w:val="04A0" w:firstRow="1" w:lastRow="0" w:firstColumn="1" w:lastColumn="0" w:noHBand="0" w:noVBand="1"/>
      </w:tblPr>
      <w:tblGrid>
        <w:gridCol w:w="2699"/>
        <w:gridCol w:w="2699"/>
        <w:gridCol w:w="2699"/>
        <w:gridCol w:w="2711"/>
      </w:tblGrid>
      <w:tr w:rsidR="007B2006" w14:paraId="5CE81929" w14:textId="77777777" w:rsidTr="007B2006">
        <w:trPr>
          <w:trHeight w:val="341"/>
        </w:trPr>
        <w:tc>
          <w:tcPr>
            <w:tcW w:w="10808" w:type="dxa"/>
            <w:gridSpan w:val="4"/>
          </w:tcPr>
          <w:p w14:paraId="0DA0624F" w14:textId="44A14F20" w:rsidR="007B2006" w:rsidRDefault="007B2006" w:rsidP="007B2006">
            <w:pPr>
              <w:jc w:val="center"/>
              <w:rPr>
                <w:rFonts w:ascii="Arial" w:hAnsi="Arial" w:cs="Arial"/>
                <w:b/>
                <w:i/>
                <w:sz w:val="28"/>
                <w:szCs w:val="28"/>
              </w:rPr>
            </w:pPr>
            <w:r>
              <w:rPr>
                <w:rFonts w:ascii="Arial" w:hAnsi="Arial" w:cs="Arial"/>
                <w:b/>
                <w:i/>
                <w:sz w:val="28"/>
                <w:szCs w:val="28"/>
              </w:rPr>
              <w:t>EXPLANATION OF STANDARDS AND EFFORT MARKS</w:t>
            </w:r>
          </w:p>
        </w:tc>
      </w:tr>
      <w:tr w:rsidR="007B2006" w14:paraId="4BB4136B" w14:textId="77777777" w:rsidTr="007B2006">
        <w:trPr>
          <w:trHeight w:val="2982"/>
        </w:trPr>
        <w:tc>
          <w:tcPr>
            <w:tcW w:w="2699" w:type="dxa"/>
          </w:tcPr>
          <w:p w14:paraId="76D269E2" w14:textId="38726F8F" w:rsidR="007B2006" w:rsidRPr="007B2006" w:rsidRDefault="007B2006" w:rsidP="007B2006">
            <w:pPr>
              <w:jc w:val="center"/>
              <w:rPr>
                <w:rFonts w:ascii="Arial" w:hAnsi="Arial" w:cs="Arial"/>
                <w:b/>
                <w:i/>
              </w:rPr>
            </w:pPr>
            <w:r w:rsidRPr="007B2006">
              <w:rPr>
                <w:rFonts w:ascii="Arial" w:hAnsi="Arial" w:cs="Arial"/>
                <w:b/>
                <w:i/>
              </w:rPr>
              <w:t>E: Emerging</w:t>
            </w:r>
          </w:p>
          <w:p w14:paraId="4F1A1708" w14:textId="192E97B8" w:rsidR="007B2006" w:rsidRPr="007B2006" w:rsidRDefault="007B2006" w:rsidP="007B2006">
            <w:pPr>
              <w:jc w:val="center"/>
              <w:rPr>
                <w:rFonts w:ascii="Arial" w:hAnsi="Arial" w:cs="Arial"/>
              </w:rPr>
            </w:pPr>
            <w:r w:rsidRPr="007B2006">
              <w:rPr>
                <w:rFonts w:ascii="Arial" w:hAnsi="Arial" w:cs="Arial"/>
              </w:rPr>
              <w:t>Student is in the beginning stages of understanding concepts and procedures and requires consistent support</w:t>
            </w:r>
          </w:p>
        </w:tc>
        <w:tc>
          <w:tcPr>
            <w:tcW w:w="2699" w:type="dxa"/>
          </w:tcPr>
          <w:p w14:paraId="4249393B" w14:textId="2BC37FA4" w:rsidR="007B2006" w:rsidRPr="007B2006" w:rsidRDefault="007B2006" w:rsidP="007B2006">
            <w:pPr>
              <w:jc w:val="center"/>
              <w:rPr>
                <w:rFonts w:ascii="Arial" w:hAnsi="Arial" w:cs="Arial"/>
                <w:b/>
                <w:i/>
              </w:rPr>
            </w:pPr>
            <w:r w:rsidRPr="007B2006">
              <w:rPr>
                <w:rFonts w:ascii="Arial" w:hAnsi="Arial" w:cs="Arial"/>
                <w:b/>
                <w:i/>
              </w:rPr>
              <w:t>D: Developing</w:t>
            </w:r>
          </w:p>
          <w:p w14:paraId="36F25F47" w14:textId="764DBFC0" w:rsidR="007B2006" w:rsidRPr="007B2006" w:rsidRDefault="007B2006" w:rsidP="007B2006">
            <w:pPr>
              <w:jc w:val="center"/>
              <w:rPr>
                <w:rFonts w:ascii="Arial" w:hAnsi="Arial" w:cs="Arial"/>
                <w:b/>
                <w:i/>
              </w:rPr>
            </w:pPr>
            <w:r w:rsidRPr="007B2006">
              <w:rPr>
                <w:rFonts w:ascii="Arial" w:hAnsi="Arial" w:cs="Arial"/>
              </w:rPr>
              <w:t xml:space="preserve">Student </w:t>
            </w:r>
            <w:r w:rsidRPr="007B2006">
              <w:rPr>
                <w:rFonts w:ascii="Arial" w:hAnsi="Arial" w:cs="Arial"/>
              </w:rPr>
              <w:t>accomplishes part of the task independently.  Student can sometimes explain or demonstrate the process but may need prompting to complete it.</w:t>
            </w:r>
          </w:p>
        </w:tc>
        <w:tc>
          <w:tcPr>
            <w:tcW w:w="2699" w:type="dxa"/>
          </w:tcPr>
          <w:p w14:paraId="1FC219D2" w14:textId="2A21C94D" w:rsidR="007B2006" w:rsidRPr="007B2006" w:rsidRDefault="007B2006" w:rsidP="007B2006">
            <w:pPr>
              <w:jc w:val="center"/>
              <w:rPr>
                <w:rFonts w:ascii="Arial" w:hAnsi="Arial" w:cs="Arial"/>
                <w:b/>
                <w:i/>
              </w:rPr>
            </w:pPr>
            <w:r w:rsidRPr="007B2006">
              <w:rPr>
                <w:rFonts w:ascii="Arial" w:hAnsi="Arial" w:cs="Arial"/>
                <w:b/>
                <w:i/>
              </w:rPr>
              <w:t>P: Proficient</w:t>
            </w:r>
          </w:p>
          <w:p w14:paraId="0B3E0AAD" w14:textId="09F9FB0A" w:rsidR="007B2006" w:rsidRPr="007B2006" w:rsidRDefault="007B2006" w:rsidP="007B2006">
            <w:pPr>
              <w:jc w:val="center"/>
              <w:rPr>
                <w:rFonts w:ascii="Arial" w:hAnsi="Arial" w:cs="Arial"/>
                <w:b/>
                <w:i/>
              </w:rPr>
            </w:pPr>
            <w:r w:rsidRPr="007B2006">
              <w:rPr>
                <w:rFonts w:ascii="Arial" w:hAnsi="Arial" w:cs="Arial"/>
              </w:rPr>
              <w:t>Student demonstrates proficiency of targeted grade level standards and is confident and competent.</w:t>
            </w:r>
          </w:p>
        </w:tc>
        <w:tc>
          <w:tcPr>
            <w:tcW w:w="2711" w:type="dxa"/>
          </w:tcPr>
          <w:p w14:paraId="562055D2" w14:textId="14C71751" w:rsidR="007B2006" w:rsidRPr="007B2006" w:rsidRDefault="007B2006" w:rsidP="007B2006">
            <w:pPr>
              <w:jc w:val="center"/>
              <w:rPr>
                <w:rFonts w:ascii="Arial" w:hAnsi="Arial" w:cs="Arial"/>
                <w:b/>
                <w:i/>
              </w:rPr>
            </w:pPr>
            <w:r w:rsidRPr="007B2006">
              <w:rPr>
                <w:rFonts w:ascii="Arial" w:hAnsi="Arial" w:cs="Arial"/>
                <w:b/>
                <w:i/>
              </w:rPr>
              <w:t>M: Mastering</w:t>
            </w:r>
          </w:p>
          <w:p w14:paraId="662C4731" w14:textId="4AE87C45" w:rsidR="007B2006" w:rsidRPr="007B2006" w:rsidRDefault="007B2006" w:rsidP="007B2006">
            <w:pPr>
              <w:jc w:val="center"/>
              <w:rPr>
                <w:rFonts w:ascii="Arial" w:hAnsi="Arial" w:cs="Arial"/>
                <w:b/>
                <w:i/>
              </w:rPr>
            </w:pPr>
            <w:r w:rsidRPr="007B2006">
              <w:rPr>
                <w:rFonts w:ascii="Arial" w:hAnsi="Arial" w:cs="Arial"/>
              </w:rPr>
              <w:t xml:space="preserve">Student </w:t>
            </w:r>
            <w:r w:rsidRPr="007B2006">
              <w:rPr>
                <w:rFonts w:ascii="Arial" w:hAnsi="Arial" w:cs="Arial"/>
              </w:rPr>
              <w:t>demonstrates proficiency of targeted grade level standards with evidence of application to new contexts.</w:t>
            </w:r>
          </w:p>
        </w:tc>
      </w:tr>
      <w:tr w:rsidR="007B2006" w14:paraId="756CBC63" w14:textId="77777777" w:rsidTr="007B2006">
        <w:trPr>
          <w:trHeight w:val="286"/>
        </w:trPr>
        <w:tc>
          <w:tcPr>
            <w:tcW w:w="2699" w:type="dxa"/>
          </w:tcPr>
          <w:p w14:paraId="3FC7B4BF" w14:textId="6B6DC88B" w:rsidR="007B2006" w:rsidRPr="007B2006" w:rsidRDefault="007B2006" w:rsidP="007B2006">
            <w:pPr>
              <w:jc w:val="center"/>
              <w:rPr>
                <w:rFonts w:ascii="Arial" w:hAnsi="Arial" w:cs="Arial"/>
                <w:b/>
                <w:i/>
                <w:sz w:val="28"/>
                <w:szCs w:val="28"/>
              </w:rPr>
            </w:pPr>
            <w:r w:rsidRPr="007B2006">
              <w:rPr>
                <w:rFonts w:ascii="Arial" w:hAnsi="Arial" w:cs="Arial"/>
                <w:b/>
                <w:i/>
                <w:sz w:val="28"/>
                <w:szCs w:val="28"/>
              </w:rPr>
              <w:t>1</w:t>
            </w:r>
          </w:p>
          <w:p w14:paraId="5659C9EF" w14:textId="6DB36F6F" w:rsidR="007B2006" w:rsidRPr="007B2006" w:rsidRDefault="007B2006" w:rsidP="007B2006">
            <w:pPr>
              <w:jc w:val="center"/>
              <w:rPr>
                <w:rFonts w:ascii="Arial" w:hAnsi="Arial" w:cs="Arial"/>
                <w:b/>
                <w:i/>
                <w:sz w:val="28"/>
                <w:szCs w:val="28"/>
              </w:rPr>
            </w:pPr>
            <w:r w:rsidRPr="007B2006">
              <w:rPr>
                <w:rFonts w:ascii="Arial" w:hAnsi="Arial" w:cs="Arial"/>
                <w:b/>
                <w:i/>
                <w:sz w:val="28"/>
                <w:szCs w:val="28"/>
              </w:rPr>
              <w:t>Effort Needs to Improve</w:t>
            </w:r>
          </w:p>
        </w:tc>
        <w:tc>
          <w:tcPr>
            <w:tcW w:w="2699" w:type="dxa"/>
          </w:tcPr>
          <w:p w14:paraId="17C6E7BE" w14:textId="77777777" w:rsidR="007B2006" w:rsidRPr="007B2006" w:rsidRDefault="007B2006" w:rsidP="007B2006">
            <w:pPr>
              <w:jc w:val="center"/>
              <w:rPr>
                <w:rFonts w:ascii="Arial" w:hAnsi="Arial" w:cs="Arial"/>
                <w:b/>
                <w:i/>
                <w:sz w:val="28"/>
                <w:szCs w:val="28"/>
              </w:rPr>
            </w:pPr>
            <w:r w:rsidRPr="007B2006">
              <w:rPr>
                <w:rFonts w:ascii="Arial" w:hAnsi="Arial" w:cs="Arial"/>
                <w:b/>
                <w:i/>
                <w:sz w:val="28"/>
                <w:szCs w:val="28"/>
              </w:rPr>
              <w:t>2</w:t>
            </w:r>
          </w:p>
          <w:p w14:paraId="4DA4BC67" w14:textId="746FC2DB" w:rsidR="007B2006" w:rsidRPr="007B2006" w:rsidRDefault="007B2006" w:rsidP="007B2006">
            <w:pPr>
              <w:jc w:val="center"/>
              <w:rPr>
                <w:rFonts w:ascii="Arial" w:hAnsi="Arial" w:cs="Arial"/>
                <w:b/>
                <w:i/>
                <w:sz w:val="28"/>
                <w:szCs w:val="28"/>
              </w:rPr>
            </w:pPr>
            <w:r w:rsidRPr="007B2006">
              <w:rPr>
                <w:rFonts w:ascii="Arial" w:hAnsi="Arial" w:cs="Arial"/>
                <w:b/>
                <w:i/>
                <w:sz w:val="28"/>
                <w:szCs w:val="28"/>
              </w:rPr>
              <w:t>Effort is Improving</w:t>
            </w:r>
          </w:p>
        </w:tc>
        <w:tc>
          <w:tcPr>
            <w:tcW w:w="2699" w:type="dxa"/>
          </w:tcPr>
          <w:p w14:paraId="729D974B" w14:textId="51CEB865" w:rsidR="007B2006" w:rsidRPr="007B2006" w:rsidRDefault="007B2006" w:rsidP="007B2006">
            <w:pPr>
              <w:jc w:val="center"/>
              <w:rPr>
                <w:rFonts w:ascii="Arial" w:hAnsi="Arial" w:cs="Arial"/>
                <w:b/>
                <w:i/>
                <w:sz w:val="28"/>
                <w:szCs w:val="28"/>
              </w:rPr>
            </w:pPr>
            <w:r w:rsidRPr="007B2006">
              <w:rPr>
                <w:rFonts w:ascii="Arial" w:hAnsi="Arial" w:cs="Arial"/>
                <w:b/>
                <w:i/>
                <w:sz w:val="28"/>
                <w:szCs w:val="28"/>
              </w:rPr>
              <w:t>3</w:t>
            </w:r>
          </w:p>
          <w:p w14:paraId="43DC8872" w14:textId="22C20784" w:rsidR="007B2006" w:rsidRPr="007B2006" w:rsidRDefault="007B2006" w:rsidP="007B2006">
            <w:pPr>
              <w:jc w:val="center"/>
              <w:rPr>
                <w:rFonts w:ascii="Arial" w:hAnsi="Arial" w:cs="Arial"/>
                <w:b/>
                <w:i/>
                <w:sz w:val="28"/>
                <w:szCs w:val="28"/>
              </w:rPr>
            </w:pPr>
            <w:r w:rsidRPr="007B2006">
              <w:rPr>
                <w:rFonts w:ascii="Arial" w:hAnsi="Arial" w:cs="Arial"/>
                <w:b/>
                <w:i/>
                <w:sz w:val="28"/>
                <w:szCs w:val="28"/>
              </w:rPr>
              <w:t>Satisfactory Effort</w:t>
            </w:r>
          </w:p>
        </w:tc>
        <w:tc>
          <w:tcPr>
            <w:tcW w:w="2711" w:type="dxa"/>
          </w:tcPr>
          <w:p w14:paraId="08A722C1" w14:textId="77777777" w:rsidR="007B2006" w:rsidRPr="007B2006" w:rsidRDefault="007B2006" w:rsidP="007B2006">
            <w:pPr>
              <w:jc w:val="center"/>
              <w:rPr>
                <w:rFonts w:ascii="Arial" w:hAnsi="Arial" w:cs="Arial"/>
                <w:b/>
                <w:i/>
                <w:sz w:val="28"/>
                <w:szCs w:val="28"/>
              </w:rPr>
            </w:pPr>
            <w:r w:rsidRPr="007B2006">
              <w:rPr>
                <w:rFonts w:ascii="Arial" w:hAnsi="Arial" w:cs="Arial"/>
                <w:b/>
                <w:i/>
                <w:sz w:val="28"/>
                <w:szCs w:val="28"/>
              </w:rPr>
              <w:t>4</w:t>
            </w:r>
          </w:p>
          <w:p w14:paraId="7E6B4CC2" w14:textId="36C229EA" w:rsidR="007B2006" w:rsidRPr="007B2006" w:rsidRDefault="007B2006" w:rsidP="007B2006">
            <w:pPr>
              <w:jc w:val="center"/>
              <w:rPr>
                <w:rFonts w:ascii="Arial" w:hAnsi="Arial" w:cs="Arial"/>
                <w:b/>
                <w:i/>
                <w:sz w:val="28"/>
                <w:szCs w:val="28"/>
              </w:rPr>
            </w:pPr>
            <w:r w:rsidRPr="007B2006">
              <w:rPr>
                <w:rFonts w:ascii="Arial" w:hAnsi="Arial" w:cs="Arial"/>
                <w:b/>
                <w:i/>
                <w:sz w:val="28"/>
                <w:szCs w:val="28"/>
              </w:rPr>
              <w:t>Exemplary Effort</w:t>
            </w:r>
          </w:p>
        </w:tc>
      </w:tr>
    </w:tbl>
    <w:p w14:paraId="1047F45E" w14:textId="0EED0AC0" w:rsidR="007B2006" w:rsidRPr="00EB3E51" w:rsidRDefault="007B2006" w:rsidP="006870E2">
      <w:pPr>
        <w:rPr>
          <w:rFonts w:ascii="Arial" w:hAnsi="Arial" w:cs="Arial"/>
          <w:b/>
          <w:i/>
          <w:sz w:val="28"/>
          <w:szCs w:val="28"/>
        </w:rPr>
      </w:pPr>
    </w:p>
    <w:p w14:paraId="451C1A54" w14:textId="77777777" w:rsidR="00BF0738" w:rsidRPr="00EB3E51" w:rsidRDefault="00BF0738">
      <w:pPr>
        <w:rPr>
          <w:rFonts w:ascii="Arial" w:hAnsi="Arial" w:cs="Arial"/>
          <w:b/>
          <w:i/>
          <w:sz w:val="28"/>
          <w:szCs w:val="28"/>
        </w:rPr>
      </w:pPr>
    </w:p>
    <w:p w14:paraId="622AE25A" w14:textId="77777777" w:rsidR="000319F0" w:rsidRDefault="000319F0">
      <w:pPr>
        <w:rPr>
          <w:rFonts w:ascii="Arial" w:hAnsi="Arial" w:cs="Arial"/>
          <w:b/>
          <w:i/>
          <w:sz w:val="28"/>
          <w:szCs w:val="28"/>
        </w:rPr>
      </w:pPr>
    </w:p>
    <w:p w14:paraId="31B49203" w14:textId="77777777" w:rsidR="007B2006" w:rsidRPr="00EB3E51" w:rsidRDefault="007B2006">
      <w:pPr>
        <w:rPr>
          <w:rFonts w:ascii="Arial" w:hAnsi="Arial" w:cs="Arial"/>
          <w:b/>
          <w:i/>
          <w:sz w:val="28"/>
          <w:szCs w:val="28"/>
        </w:rPr>
      </w:pPr>
      <w:bookmarkStart w:id="0" w:name="_GoBack"/>
      <w:bookmarkEnd w:id="0"/>
    </w:p>
    <w:p w14:paraId="223A8EBC" w14:textId="77777777" w:rsidR="00864D33" w:rsidRPr="00EB3E51" w:rsidRDefault="00864D33">
      <w:pPr>
        <w:rPr>
          <w:rFonts w:ascii="Arial" w:hAnsi="Arial" w:cs="Arial"/>
          <w:sz w:val="28"/>
          <w:szCs w:val="28"/>
        </w:rPr>
      </w:pPr>
      <w:r w:rsidRPr="00EB3E51">
        <w:rPr>
          <w:rFonts w:ascii="Arial" w:hAnsi="Arial" w:cs="Arial"/>
          <w:b/>
          <w:i/>
          <w:sz w:val="28"/>
          <w:szCs w:val="28"/>
        </w:rPr>
        <w:t>CLASSROOM RULES</w:t>
      </w:r>
    </w:p>
    <w:p w14:paraId="3B827553" w14:textId="77777777" w:rsidR="00864D33" w:rsidRPr="00EB3E51" w:rsidRDefault="006870E2">
      <w:pPr>
        <w:rPr>
          <w:rFonts w:ascii="Arial" w:hAnsi="Arial" w:cs="Arial"/>
          <w:color w:val="000000"/>
          <w:sz w:val="28"/>
          <w:szCs w:val="28"/>
        </w:rPr>
      </w:pPr>
      <w:r w:rsidRPr="00EB3E51">
        <w:rPr>
          <w:rFonts w:ascii="Arial" w:hAnsi="Arial" w:cs="Arial"/>
          <w:b/>
          <w:i/>
          <w:noProof/>
          <w:sz w:val="28"/>
          <w:szCs w:val="28"/>
        </w:rPr>
        <w:drawing>
          <wp:inline distT="0" distB="0" distL="0" distR="0" wp14:anchorId="1B201C89" wp14:editId="39F36213">
            <wp:extent cx="6184900" cy="10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4900" cy="101600"/>
                    </a:xfrm>
                    <a:prstGeom prst="rect">
                      <a:avLst/>
                    </a:prstGeom>
                    <a:solidFill>
                      <a:srgbClr val="FFFFFF"/>
                    </a:solidFill>
                    <a:ln>
                      <a:noFill/>
                    </a:ln>
                  </pic:spPr>
                </pic:pic>
              </a:graphicData>
            </a:graphic>
          </wp:inline>
        </w:drawing>
      </w:r>
    </w:p>
    <w:p w14:paraId="16DBBF61" w14:textId="77777777" w:rsidR="00864D33" w:rsidRPr="007B2006" w:rsidRDefault="00864D33">
      <w:pPr>
        <w:numPr>
          <w:ilvl w:val="0"/>
          <w:numId w:val="3"/>
        </w:numPr>
        <w:rPr>
          <w:rFonts w:ascii="Arial" w:hAnsi="Arial" w:cs="Arial"/>
          <w:color w:val="000000"/>
          <w:sz w:val="28"/>
          <w:szCs w:val="28"/>
        </w:rPr>
      </w:pPr>
      <w:r w:rsidRPr="007B2006">
        <w:rPr>
          <w:rFonts w:ascii="Arial" w:hAnsi="Arial" w:cs="Arial"/>
          <w:color w:val="000000"/>
          <w:sz w:val="28"/>
          <w:szCs w:val="28"/>
        </w:rPr>
        <w:t>Students must arrive to class on time (See student Handbook for penalties)</w:t>
      </w:r>
    </w:p>
    <w:p w14:paraId="0749B7FF" w14:textId="77777777" w:rsidR="00864D33" w:rsidRPr="007B2006" w:rsidRDefault="00BF0738">
      <w:pPr>
        <w:numPr>
          <w:ilvl w:val="0"/>
          <w:numId w:val="3"/>
        </w:numPr>
        <w:rPr>
          <w:rFonts w:ascii="Arial" w:hAnsi="Arial" w:cs="Arial"/>
          <w:color w:val="000000"/>
          <w:sz w:val="28"/>
          <w:szCs w:val="28"/>
        </w:rPr>
      </w:pPr>
      <w:r w:rsidRPr="007B2006">
        <w:rPr>
          <w:rFonts w:ascii="Arial" w:hAnsi="Arial" w:cs="Arial"/>
          <w:color w:val="000000"/>
          <w:sz w:val="28"/>
          <w:szCs w:val="28"/>
        </w:rPr>
        <w:t>There is one</w:t>
      </w:r>
      <w:r w:rsidR="006870E2" w:rsidRPr="007B2006">
        <w:rPr>
          <w:rFonts w:ascii="Arial" w:hAnsi="Arial" w:cs="Arial"/>
          <w:color w:val="000000"/>
          <w:sz w:val="28"/>
          <w:szCs w:val="28"/>
        </w:rPr>
        <w:t xml:space="preserve"> hallway pass</w:t>
      </w:r>
      <w:r w:rsidRPr="007B2006">
        <w:rPr>
          <w:rFonts w:ascii="Arial" w:hAnsi="Arial" w:cs="Arial"/>
          <w:color w:val="000000"/>
          <w:sz w:val="28"/>
          <w:szCs w:val="28"/>
        </w:rPr>
        <w:t xml:space="preserve">.  </w:t>
      </w:r>
      <w:r w:rsidR="00864D33" w:rsidRPr="007B2006">
        <w:rPr>
          <w:rFonts w:ascii="Arial" w:hAnsi="Arial" w:cs="Arial"/>
          <w:color w:val="000000"/>
          <w:sz w:val="28"/>
          <w:szCs w:val="28"/>
        </w:rPr>
        <w:t xml:space="preserve">Only </w:t>
      </w:r>
      <w:r w:rsidR="000319F0" w:rsidRPr="007B2006">
        <w:rPr>
          <w:rFonts w:ascii="Arial" w:hAnsi="Arial" w:cs="Arial"/>
          <w:color w:val="000000"/>
          <w:sz w:val="28"/>
          <w:szCs w:val="28"/>
        </w:rPr>
        <w:t>one</w:t>
      </w:r>
      <w:r w:rsidR="00864D33" w:rsidRPr="007B2006">
        <w:rPr>
          <w:rFonts w:ascii="Arial" w:hAnsi="Arial" w:cs="Arial"/>
          <w:color w:val="000000"/>
          <w:sz w:val="28"/>
          <w:szCs w:val="28"/>
        </w:rPr>
        <w:t xml:space="preserve"> student is allowed out of the class at a time.</w:t>
      </w:r>
    </w:p>
    <w:p w14:paraId="32245740" w14:textId="77777777" w:rsidR="00864D33" w:rsidRPr="00EB3E51" w:rsidRDefault="00864D33">
      <w:pPr>
        <w:numPr>
          <w:ilvl w:val="0"/>
          <w:numId w:val="3"/>
        </w:numPr>
        <w:rPr>
          <w:rFonts w:ascii="Arial" w:hAnsi="Arial" w:cs="Arial"/>
          <w:color w:val="000000"/>
          <w:sz w:val="28"/>
          <w:szCs w:val="28"/>
        </w:rPr>
      </w:pPr>
      <w:r w:rsidRPr="00EB3E51">
        <w:rPr>
          <w:rFonts w:ascii="Arial" w:hAnsi="Arial" w:cs="Arial"/>
          <w:color w:val="000000"/>
          <w:sz w:val="28"/>
          <w:szCs w:val="28"/>
        </w:rPr>
        <w:t>Students may not use the bathroom during lecture</w:t>
      </w:r>
      <w:r w:rsidR="006870E2" w:rsidRPr="00EB3E51">
        <w:rPr>
          <w:rFonts w:ascii="Arial" w:hAnsi="Arial" w:cs="Arial"/>
          <w:color w:val="000000"/>
          <w:sz w:val="28"/>
          <w:szCs w:val="28"/>
        </w:rPr>
        <w:t xml:space="preserve"> or an activity</w:t>
      </w:r>
      <w:r w:rsidRPr="00EB3E51">
        <w:rPr>
          <w:rFonts w:ascii="Arial" w:hAnsi="Arial" w:cs="Arial"/>
          <w:color w:val="000000"/>
          <w:sz w:val="28"/>
          <w:szCs w:val="28"/>
        </w:rPr>
        <w:t xml:space="preserve">.  Students may go before the bell rings with permission and during </w:t>
      </w:r>
      <w:r w:rsidR="006870E2" w:rsidRPr="00EB3E51">
        <w:rPr>
          <w:rFonts w:ascii="Arial" w:hAnsi="Arial" w:cs="Arial"/>
          <w:color w:val="000000"/>
          <w:sz w:val="28"/>
          <w:szCs w:val="28"/>
        </w:rPr>
        <w:t xml:space="preserve">individual </w:t>
      </w:r>
      <w:r w:rsidRPr="00EB3E51">
        <w:rPr>
          <w:rFonts w:ascii="Arial" w:hAnsi="Arial" w:cs="Arial"/>
          <w:color w:val="000000"/>
          <w:sz w:val="28"/>
          <w:szCs w:val="28"/>
        </w:rPr>
        <w:t>work time.</w:t>
      </w:r>
    </w:p>
    <w:p w14:paraId="37341322" w14:textId="77777777" w:rsidR="00864D33" w:rsidRPr="00EB3E51" w:rsidRDefault="00864D33">
      <w:pPr>
        <w:numPr>
          <w:ilvl w:val="0"/>
          <w:numId w:val="3"/>
        </w:numPr>
        <w:rPr>
          <w:rFonts w:ascii="Arial" w:hAnsi="Arial" w:cs="Arial"/>
          <w:color w:val="000000"/>
          <w:sz w:val="28"/>
          <w:szCs w:val="28"/>
        </w:rPr>
      </w:pPr>
      <w:r w:rsidRPr="00EB3E51">
        <w:rPr>
          <w:rFonts w:ascii="Arial" w:hAnsi="Arial" w:cs="Arial"/>
          <w:color w:val="000000"/>
          <w:sz w:val="28"/>
          <w:szCs w:val="28"/>
        </w:rPr>
        <w:t>Cell phones are not permitted in class</w:t>
      </w:r>
      <w:r w:rsidR="006870E2" w:rsidRPr="00EB3E51">
        <w:rPr>
          <w:rFonts w:ascii="Arial" w:hAnsi="Arial" w:cs="Arial"/>
          <w:color w:val="000000"/>
          <w:sz w:val="28"/>
          <w:szCs w:val="28"/>
        </w:rPr>
        <w:t xml:space="preserve"> unless Ms. Harmon has requested them for a class activity</w:t>
      </w:r>
      <w:r w:rsidRPr="00EB3E51">
        <w:rPr>
          <w:rFonts w:ascii="Arial" w:hAnsi="Arial" w:cs="Arial"/>
          <w:color w:val="000000"/>
          <w:sz w:val="28"/>
          <w:szCs w:val="28"/>
        </w:rPr>
        <w:t>.</w:t>
      </w:r>
    </w:p>
    <w:p w14:paraId="63CED3DE" w14:textId="77777777" w:rsidR="00864D33" w:rsidRPr="007B2006" w:rsidRDefault="00864D33">
      <w:pPr>
        <w:numPr>
          <w:ilvl w:val="0"/>
          <w:numId w:val="3"/>
        </w:numPr>
        <w:rPr>
          <w:rFonts w:ascii="Arial" w:hAnsi="Arial" w:cs="Arial"/>
          <w:color w:val="000000"/>
          <w:sz w:val="28"/>
          <w:szCs w:val="28"/>
        </w:rPr>
      </w:pPr>
      <w:r w:rsidRPr="00EB3E51">
        <w:rPr>
          <w:rFonts w:ascii="Arial" w:hAnsi="Arial" w:cs="Arial"/>
          <w:color w:val="000000"/>
          <w:sz w:val="28"/>
          <w:szCs w:val="28"/>
        </w:rPr>
        <w:t xml:space="preserve">My classroom follows the 2 foundations of any classroom: </w:t>
      </w:r>
      <w:r w:rsidRPr="007B2006">
        <w:rPr>
          <w:rFonts w:ascii="Arial" w:hAnsi="Arial" w:cs="Arial"/>
          <w:color w:val="000000"/>
          <w:sz w:val="28"/>
          <w:szCs w:val="28"/>
        </w:rPr>
        <w:t xml:space="preserve">Communication and Respect.  </w:t>
      </w:r>
    </w:p>
    <w:p w14:paraId="10A2E7A8" w14:textId="77777777" w:rsidR="00864D33" w:rsidRPr="007B2006" w:rsidRDefault="00864D33">
      <w:pPr>
        <w:numPr>
          <w:ilvl w:val="0"/>
          <w:numId w:val="3"/>
        </w:numPr>
        <w:rPr>
          <w:rFonts w:ascii="Arial" w:hAnsi="Arial" w:cs="Arial"/>
          <w:color w:val="000000"/>
          <w:sz w:val="28"/>
          <w:szCs w:val="28"/>
        </w:rPr>
      </w:pPr>
      <w:r w:rsidRPr="007B2006">
        <w:rPr>
          <w:rFonts w:ascii="Arial" w:hAnsi="Arial" w:cs="Arial"/>
          <w:color w:val="000000"/>
          <w:sz w:val="28"/>
          <w:szCs w:val="28"/>
        </w:rPr>
        <w:t>Cheating of any kind will not be tolerated (See student Handbook for penalties)</w:t>
      </w:r>
    </w:p>
    <w:p w14:paraId="549DE31C" w14:textId="77777777" w:rsidR="00864D33" w:rsidRPr="00EB3E51" w:rsidRDefault="00864D33">
      <w:pPr>
        <w:numPr>
          <w:ilvl w:val="0"/>
          <w:numId w:val="3"/>
        </w:numPr>
        <w:rPr>
          <w:rFonts w:ascii="Arial" w:hAnsi="Arial" w:cs="Arial"/>
          <w:color w:val="000000"/>
          <w:sz w:val="28"/>
          <w:szCs w:val="28"/>
        </w:rPr>
      </w:pPr>
      <w:r w:rsidRPr="00EB3E51">
        <w:rPr>
          <w:rFonts w:ascii="Arial" w:hAnsi="Arial" w:cs="Arial"/>
          <w:color w:val="000000"/>
          <w:sz w:val="28"/>
          <w:szCs w:val="28"/>
        </w:rPr>
        <w:t>After 3 late assignments, after school detention will be given.</w:t>
      </w:r>
    </w:p>
    <w:p w14:paraId="481E8329" w14:textId="77777777" w:rsidR="00864D33" w:rsidRDefault="00864D33">
      <w:pPr>
        <w:numPr>
          <w:ilvl w:val="0"/>
          <w:numId w:val="3"/>
        </w:numPr>
        <w:rPr>
          <w:rFonts w:ascii="Arial" w:hAnsi="Arial" w:cs="Arial"/>
          <w:b/>
          <w:color w:val="000000"/>
          <w:sz w:val="28"/>
          <w:szCs w:val="28"/>
        </w:rPr>
      </w:pPr>
      <w:r w:rsidRPr="00EB3E51">
        <w:rPr>
          <w:rFonts w:ascii="Arial" w:hAnsi="Arial" w:cs="Arial"/>
          <w:color w:val="000000"/>
          <w:sz w:val="28"/>
          <w:szCs w:val="28"/>
        </w:rPr>
        <w:t xml:space="preserve">Absent work is expected to be returned as soon as possible, </w:t>
      </w:r>
      <w:r w:rsidRPr="00EB3E51">
        <w:rPr>
          <w:rFonts w:ascii="Arial" w:hAnsi="Arial" w:cs="Arial"/>
          <w:b/>
          <w:color w:val="000000"/>
          <w:sz w:val="28"/>
          <w:szCs w:val="28"/>
        </w:rPr>
        <w:t>and within a week of the absence</w:t>
      </w:r>
      <w:r w:rsidR="006870E2" w:rsidRPr="00EB3E51">
        <w:rPr>
          <w:rFonts w:ascii="Arial" w:hAnsi="Arial" w:cs="Arial"/>
          <w:b/>
          <w:color w:val="000000"/>
          <w:sz w:val="28"/>
          <w:szCs w:val="28"/>
        </w:rPr>
        <w:t xml:space="preserve"> or it will be considered late</w:t>
      </w:r>
      <w:r w:rsidRPr="00EB3E51">
        <w:rPr>
          <w:rFonts w:ascii="Arial" w:hAnsi="Arial" w:cs="Arial"/>
          <w:b/>
          <w:color w:val="000000"/>
          <w:sz w:val="28"/>
          <w:szCs w:val="28"/>
        </w:rPr>
        <w:t xml:space="preserve">.  </w:t>
      </w:r>
    </w:p>
    <w:p w14:paraId="669CBF45" w14:textId="77777777" w:rsidR="007B2006" w:rsidRDefault="007B2006" w:rsidP="007B2006">
      <w:pPr>
        <w:rPr>
          <w:rFonts w:ascii="Arial" w:hAnsi="Arial" w:cs="Arial"/>
          <w:b/>
          <w:color w:val="000000"/>
          <w:sz w:val="28"/>
          <w:szCs w:val="28"/>
        </w:rPr>
      </w:pPr>
    </w:p>
    <w:p w14:paraId="36E1D227" w14:textId="77777777" w:rsidR="007B2006" w:rsidRDefault="007B2006" w:rsidP="007B2006">
      <w:pPr>
        <w:rPr>
          <w:rFonts w:ascii="Arial" w:hAnsi="Arial" w:cs="Arial"/>
          <w:b/>
          <w:color w:val="000000"/>
          <w:sz w:val="28"/>
          <w:szCs w:val="28"/>
        </w:rPr>
      </w:pPr>
    </w:p>
    <w:p w14:paraId="309448A6" w14:textId="77777777" w:rsidR="007B2006" w:rsidRPr="00B27C14" w:rsidRDefault="007B2006" w:rsidP="007B2006">
      <w:pPr>
        <w:rPr>
          <w:rFonts w:ascii="Arial" w:hAnsi="Arial" w:cs="Arial"/>
          <w:sz w:val="28"/>
          <w:szCs w:val="28"/>
        </w:rPr>
      </w:pPr>
      <w:r w:rsidRPr="00B27C14">
        <w:rPr>
          <w:rFonts w:ascii="Arial" w:hAnsi="Arial" w:cs="Arial"/>
          <w:b/>
          <w:i/>
          <w:sz w:val="28"/>
          <w:szCs w:val="28"/>
        </w:rPr>
        <w:t>Academic Honor Code:</w:t>
      </w:r>
    </w:p>
    <w:p w14:paraId="43B3E6DD" w14:textId="77777777" w:rsidR="007B2006" w:rsidRPr="00B27C14" w:rsidRDefault="007B2006" w:rsidP="007B2006">
      <w:pPr>
        <w:rPr>
          <w:rFonts w:ascii="Arial" w:hAnsi="Arial" w:cs="Arial"/>
          <w:color w:val="000000"/>
          <w:sz w:val="28"/>
          <w:szCs w:val="28"/>
        </w:rPr>
      </w:pPr>
      <w:r w:rsidRPr="00B27C14">
        <w:rPr>
          <w:rFonts w:ascii="Arial" w:hAnsi="Arial" w:cs="Arial"/>
          <w:b/>
          <w:i/>
          <w:noProof/>
          <w:sz w:val="28"/>
          <w:szCs w:val="28"/>
        </w:rPr>
        <w:drawing>
          <wp:inline distT="0" distB="0" distL="0" distR="0" wp14:anchorId="61F57C09" wp14:editId="21A44B19">
            <wp:extent cx="6184900" cy="101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4900" cy="101600"/>
                    </a:xfrm>
                    <a:prstGeom prst="rect">
                      <a:avLst/>
                    </a:prstGeom>
                    <a:solidFill>
                      <a:srgbClr val="FFFFFF"/>
                    </a:solidFill>
                    <a:ln>
                      <a:noFill/>
                    </a:ln>
                  </pic:spPr>
                </pic:pic>
              </a:graphicData>
            </a:graphic>
          </wp:inline>
        </w:drawing>
      </w:r>
    </w:p>
    <w:p w14:paraId="67AC8EF7" w14:textId="77777777" w:rsidR="007B2006" w:rsidRPr="00B27C14" w:rsidRDefault="007B2006" w:rsidP="007B2006">
      <w:pPr>
        <w:rPr>
          <w:rFonts w:ascii="Arial" w:hAnsi="Arial" w:cs="Arial"/>
          <w:color w:val="000000"/>
          <w:sz w:val="28"/>
          <w:szCs w:val="28"/>
        </w:rPr>
      </w:pPr>
      <w:r w:rsidRPr="00B27C14">
        <w:rPr>
          <w:rFonts w:ascii="Arial" w:hAnsi="Arial" w:cs="Arial"/>
          <w:color w:val="000000"/>
          <w:sz w:val="28"/>
          <w:szCs w:val="28"/>
        </w:rPr>
        <w:t>As a university preparatory school, ISS students must learn proper research methods and accepted practices.  The Integrity of both the student and our school requires complete academic honesty on all assignments, papers, and presentations.  Cheating, plagiarism, and test dishonesty are serious violations of school rules and community values.  Such dishonest behavior will not be tolerated.  Parents will be notified and a copy of communication will be kept on file in the student’s academic record.  Please see the Student Handbook for specific consequences.</w:t>
      </w:r>
    </w:p>
    <w:p w14:paraId="26629FAC" w14:textId="77777777" w:rsidR="007B2006" w:rsidRPr="00EB3E51" w:rsidRDefault="007B2006" w:rsidP="007B2006">
      <w:pPr>
        <w:rPr>
          <w:rFonts w:ascii="Arial" w:hAnsi="Arial" w:cs="Arial"/>
          <w:b/>
          <w:color w:val="000000"/>
          <w:sz w:val="28"/>
          <w:szCs w:val="28"/>
        </w:rPr>
      </w:pPr>
    </w:p>
    <w:p w14:paraId="559A9B81" w14:textId="77777777" w:rsidR="00864D33" w:rsidRPr="00EB3E51" w:rsidRDefault="00864D33">
      <w:pPr>
        <w:rPr>
          <w:rFonts w:ascii="Arial" w:hAnsi="Arial" w:cs="Arial"/>
          <w:sz w:val="28"/>
          <w:szCs w:val="28"/>
        </w:rPr>
      </w:pPr>
    </w:p>
    <w:p w14:paraId="274C7503" w14:textId="77777777" w:rsidR="006870E2" w:rsidRPr="00EB3E51" w:rsidRDefault="006870E2">
      <w:pPr>
        <w:rPr>
          <w:rFonts w:ascii="Arial" w:hAnsi="Arial" w:cs="Arial"/>
          <w:b/>
          <w:i/>
          <w:sz w:val="28"/>
          <w:szCs w:val="28"/>
        </w:rPr>
      </w:pPr>
    </w:p>
    <w:p w14:paraId="3B31C311" w14:textId="77777777" w:rsidR="00864D33" w:rsidRPr="00EB3E51" w:rsidRDefault="00864D33">
      <w:pPr>
        <w:rPr>
          <w:rFonts w:ascii="Arial" w:hAnsi="Arial" w:cs="Arial"/>
          <w:sz w:val="28"/>
          <w:szCs w:val="28"/>
        </w:rPr>
      </w:pPr>
      <w:r w:rsidRPr="00EB3E51">
        <w:rPr>
          <w:rFonts w:ascii="Arial" w:hAnsi="Arial" w:cs="Arial"/>
          <w:b/>
          <w:i/>
          <w:sz w:val="28"/>
          <w:szCs w:val="28"/>
        </w:rPr>
        <w:t>DISCIPLINE AND CONSEQUENCES</w:t>
      </w:r>
    </w:p>
    <w:p w14:paraId="7F1527E2" w14:textId="77777777" w:rsidR="00864D33" w:rsidRPr="00EB3E51" w:rsidRDefault="006870E2">
      <w:pPr>
        <w:rPr>
          <w:rFonts w:ascii="Arial" w:hAnsi="Arial" w:cs="Arial"/>
          <w:color w:val="000000"/>
          <w:sz w:val="28"/>
          <w:szCs w:val="28"/>
        </w:rPr>
      </w:pPr>
      <w:r w:rsidRPr="00EB3E51">
        <w:rPr>
          <w:rFonts w:ascii="Arial" w:hAnsi="Arial" w:cs="Arial"/>
          <w:b/>
          <w:i/>
          <w:noProof/>
          <w:sz w:val="28"/>
          <w:szCs w:val="28"/>
        </w:rPr>
        <w:drawing>
          <wp:inline distT="0" distB="0" distL="0" distR="0" wp14:anchorId="6B07AC93" wp14:editId="20747E49">
            <wp:extent cx="6184900" cy="10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4900" cy="101600"/>
                    </a:xfrm>
                    <a:prstGeom prst="rect">
                      <a:avLst/>
                    </a:prstGeom>
                    <a:solidFill>
                      <a:srgbClr val="FFFFFF"/>
                    </a:solidFill>
                    <a:ln>
                      <a:noFill/>
                    </a:ln>
                  </pic:spPr>
                </pic:pic>
              </a:graphicData>
            </a:graphic>
          </wp:inline>
        </w:drawing>
      </w:r>
    </w:p>
    <w:p w14:paraId="69A7F898" w14:textId="77777777" w:rsidR="00864D33" w:rsidRPr="00EB3E51" w:rsidRDefault="00864D33">
      <w:pPr>
        <w:rPr>
          <w:rFonts w:ascii="Arial" w:hAnsi="Arial" w:cs="Arial"/>
          <w:color w:val="000000"/>
          <w:sz w:val="28"/>
          <w:szCs w:val="28"/>
        </w:rPr>
      </w:pPr>
    </w:p>
    <w:p w14:paraId="6BF8C3D8" w14:textId="77777777" w:rsidR="00864D33" w:rsidRPr="00EB3E51" w:rsidRDefault="006870E2">
      <w:pPr>
        <w:rPr>
          <w:rFonts w:ascii="Arial" w:hAnsi="Arial" w:cs="Arial"/>
          <w:sz w:val="28"/>
          <w:szCs w:val="28"/>
        </w:rPr>
      </w:pPr>
      <w:r w:rsidRPr="00EB3E51">
        <w:rPr>
          <w:rFonts w:ascii="Arial" w:hAnsi="Arial" w:cs="Arial"/>
          <w:color w:val="000000"/>
          <w:sz w:val="28"/>
          <w:szCs w:val="28"/>
        </w:rPr>
        <w:t>Following all ISS</w:t>
      </w:r>
      <w:r w:rsidR="00864D33" w:rsidRPr="00EB3E51">
        <w:rPr>
          <w:rFonts w:ascii="Arial" w:hAnsi="Arial" w:cs="Arial"/>
          <w:color w:val="000000"/>
          <w:sz w:val="28"/>
          <w:szCs w:val="28"/>
        </w:rPr>
        <w:t>'s rules and guidelines are an expectation.  Please see Student handbook.</w:t>
      </w:r>
    </w:p>
    <w:p w14:paraId="417E3380" w14:textId="77777777" w:rsidR="00864D33" w:rsidRPr="00EB3E51" w:rsidRDefault="00864D33">
      <w:pPr>
        <w:rPr>
          <w:rFonts w:ascii="Arial" w:hAnsi="Arial" w:cs="Arial"/>
          <w:sz w:val="28"/>
          <w:szCs w:val="28"/>
        </w:rPr>
      </w:pPr>
    </w:p>
    <w:p w14:paraId="218A7D0F" w14:textId="77777777" w:rsidR="00864D33" w:rsidRPr="00EB3E51" w:rsidRDefault="00864D33">
      <w:pPr>
        <w:rPr>
          <w:rFonts w:ascii="Arial" w:hAnsi="Arial" w:cs="Arial"/>
          <w:sz w:val="28"/>
          <w:szCs w:val="28"/>
        </w:rPr>
      </w:pPr>
    </w:p>
    <w:sectPr w:rsidR="00864D33" w:rsidRPr="00EB3E51" w:rsidSect="007B20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11207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8"/>
  <w:defaultTableStyle w:val="Normal"/>
  <w:drawingGridHorizontalSpacing w:val="12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4EE"/>
    <w:rsid w:val="000319F0"/>
    <w:rsid w:val="001D636D"/>
    <w:rsid w:val="00340EAB"/>
    <w:rsid w:val="004124EE"/>
    <w:rsid w:val="0042101E"/>
    <w:rsid w:val="0049721E"/>
    <w:rsid w:val="005131D9"/>
    <w:rsid w:val="005A7AD8"/>
    <w:rsid w:val="00601A07"/>
    <w:rsid w:val="006870E2"/>
    <w:rsid w:val="00732E24"/>
    <w:rsid w:val="007B2006"/>
    <w:rsid w:val="00864D33"/>
    <w:rsid w:val="00956ECB"/>
    <w:rsid w:val="00960C43"/>
    <w:rsid w:val="00A427CC"/>
    <w:rsid w:val="00B31B0F"/>
    <w:rsid w:val="00BF0738"/>
    <w:rsid w:val="00D2116C"/>
    <w:rsid w:val="00DE077B"/>
    <w:rsid w:val="00EB3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BE5F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Pr>
      <w:rFonts w:ascii="Courier New" w:hAnsi="Courier New" w:cs="Courier New"/>
      <w:sz w:val="20"/>
    </w:rPr>
  </w:style>
  <w:style w:type="character" w:customStyle="1" w:styleId="WW8Num1z2">
    <w:name w:val="WW8Num1z2"/>
    <w:rPr>
      <w:rFonts w:ascii="Wingdings" w:hAnsi="Wingdings" w:cs="Wingdings"/>
      <w:sz w:val="20"/>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SimSun"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apple-converted-space">
    <w:name w:val="apple-converted-space"/>
    <w:rsid w:val="00601A07"/>
  </w:style>
  <w:style w:type="table" w:styleId="TableGrid">
    <w:name w:val="Table Grid"/>
    <w:basedOn w:val="TableNormal"/>
    <w:uiPriority w:val="59"/>
    <w:rsid w:val="007B2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65833">
      <w:bodyDiv w:val="1"/>
      <w:marLeft w:val="0"/>
      <w:marRight w:val="0"/>
      <w:marTop w:val="0"/>
      <w:marBottom w:val="0"/>
      <w:divBdr>
        <w:top w:val="none" w:sz="0" w:space="0" w:color="auto"/>
        <w:left w:val="none" w:sz="0" w:space="0" w:color="auto"/>
        <w:bottom w:val="none" w:sz="0" w:space="0" w:color="auto"/>
        <w:right w:val="none" w:sz="0" w:space="0" w:color="auto"/>
      </w:divBdr>
      <w:divsChild>
        <w:div w:id="1989553139">
          <w:marLeft w:val="0"/>
          <w:marRight w:val="0"/>
          <w:marTop w:val="0"/>
          <w:marBottom w:val="0"/>
          <w:divBdr>
            <w:top w:val="none" w:sz="0" w:space="0" w:color="auto"/>
            <w:left w:val="none" w:sz="0" w:space="0" w:color="auto"/>
            <w:bottom w:val="none" w:sz="0" w:space="0" w:color="auto"/>
            <w:right w:val="none" w:sz="0" w:space="0" w:color="auto"/>
          </w:divBdr>
        </w:div>
      </w:divsChild>
    </w:div>
    <w:div w:id="514074493">
      <w:bodyDiv w:val="1"/>
      <w:marLeft w:val="0"/>
      <w:marRight w:val="0"/>
      <w:marTop w:val="0"/>
      <w:marBottom w:val="0"/>
      <w:divBdr>
        <w:top w:val="none" w:sz="0" w:space="0" w:color="auto"/>
        <w:left w:val="none" w:sz="0" w:space="0" w:color="auto"/>
        <w:bottom w:val="none" w:sz="0" w:space="0" w:color="auto"/>
        <w:right w:val="none" w:sz="0" w:space="0" w:color="auto"/>
      </w:divBdr>
      <w:divsChild>
        <w:div w:id="693577081">
          <w:marLeft w:val="0"/>
          <w:marRight w:val="0"/>
          <w:marTop w:val="0"/>
          <w:marBottom w:val="0"/>
          <w:divBdr>
            <w:top w:val="none" w:sz="0" w:space="0" w:color="auto"/>
            <w:left w:val="none" w:sz="0" w:space="0" w:color="auto"/>
            <w:bottom w:val="none" w:sz="0" w:space="0" w:color="auto"/>
            <w:right w:val="none" w:sz="0" w:space="0" w:color="auto"/>
          </w:divBdr>
        </w:div>
      </w:divsChild>
    </w:div>
    <w:div w:id="580336056">
      <w:bodyDiv w:val="1"/>
      <w:marLeft w:val="0"/>
      <w:marRight w:val="0"/>
      <w:marTop w:val="0"/>
      <w:marBottom w:val="0"/>
      <w:divBdr>
        <w:top w:val="none" w:sz="0" w:space="0" w:color="auto"/>
        <w:left w:val="none" w:sz="0" w:space="0" w:color="auto"/>
        <w:bottom w:val="none" w:sz="0" w:space="0" w:color="auto"/>
        <w:right w:val="none" w:sz="0" w:space="0" w:color="auto"/>
      </w:divBdr>
      <w:divsChild>
        <w:div w:id="717242567">
          <w:marLeft w:val="0"/>
          <w:marRight w:val="0"/>
          <w:marTop w:val="0"/>
          <w:marBottom w:val="0"/>
          <w:divBdr>
            <w:top w:val="none" w:sz="0" w:space="0" w:color="auto"/>
            <w:left w:val="none" w:sz="0" w:space="0" w:color="auto"/>
            <w:bottom w:val="none" w:sz="0" w:space="0" w:color="auto"/>
            <w:right w:val="none" w:sz="0" w:space="0" w:color="auto"/>
          </w:divBdr>
        </w:div>
      </w:divsChild>
    </w:div>
    <w:div w:id="637994696">
      <w:bodyDiv w:val="1"/>
      <w:marLeft w:val="0"/>
      <w:marRight w:val="0"/>
      <w:marTop w:val="0"/>
      <w:marBottom w:val="0"/>
      <w:divBdr>
        <w:top w:val="none" w:sz="0" w:space="0" w:color="auto"/>
        <w:left w:val="none" w:sz="0" w:space="0" w:color="auto"/>
        <w:bottom w:val="none" w:sz="0" w:space="0" w:color="auto"/>
        <w:right w:val="none" w:sz="0" w:space="0" w:color="auto"/>
      </w:divBdr>
    </w:div>
    <w:div w:id="12793362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643</Words>
  <Characters>3668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Colegio Americano de Torreon</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Asignado</dc:creator>
  <cp:keywords/>
  <cp:lastModifiedBy>Rachel Harmon</cp:lastModifiedBy>
  <cp:revision>4</cp:revision>
  <cp:lastPrinted>1900-01-01T04:40:00Z</cp:lastPrinted>
  <dcterms:created xsi:type="dcterms:W3CDTF">2016-08-03T17:00:00Z</dcterms:created>
  <dcterms:modified xsi:type="dcterms:W3CDTF">2016-08-03T17:44:00Z</dcterms:modified>
</cp:coreProperties>
</file>