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F1" w:rsidRDefault="00F52CF1" w:rsidP="00F52CF1">
      <w:pPr>
        <w:rPr>
          <w:b/>
          <w:sz w:val="32"/>
          <w:szCs w:val="32"/>
          <w:lang w:val="es-DO"/>
        </w:rPr>
      </w:pPr>
      <w:r>
        <w:rPr>
          <w:b/>
          <w:sz w:val="32"/>
          <w:szCs w:val="32"/>
          <w:lang w:val="es-DO"/>
        </w:rPr>
        <w:t>Español</w:t>
      </w:r>
      <w:r w:rsidRPr="00497859">
        <w:rPr>
          <w:b/>
          <w:sz w:val="32"/>
          <w:szCs w:val="32"/>
          <w:lang w:val="es-DO"/>
        </w:rPr>
        <w:t xml:space="preserve"> </w:t>
      </w:r>
      <w:r>
        <w:rPr>
          <w:b/>
          <w:sz w:val="32"/>
          <w:szCs w:val="32"/>
          <w:lang w:val="es-DO"/>
        </w:rPr>
        <w:t>Grado 5</w:t>
      </w:r>
      <w:r w:rsidRPr="00497859">
        <w:rPr>
          <w:b/>
          <w:sz w:val="32"/>
          <w:szCs w:val="32"/>
          <w:lang w:val="es-DO"/>
        </w:rPr>
        <w:t xml:space="preserve"> </w:t>
      </w:r>
      <w:r>
        <w:rPr>
          <w:b/>
          <w:sz w:val="32"/>
          <w:szCs w:val="32"/>
          <w:lang w:val="es-DO"/>
        </w:rPr>
        <w:t>(Antiguo 11</w:t>
      </w:r>
      <w:r w:rsidRPr="00497859">
        <w:rPr>
          <w:b/>
          <w:sz w:val="32"/>
          <w:szCs w:val="32"/>
          <w:lang w:val="es-DO"/>
        </w:rPr>
        <w:t>)</w:t>
      </w:r>
      <w:r>
        <w:rPr>
          <w:b/>
          <w:sz w:val="32"/>
          <w:szCs w:val="32"/>
          <w:lang w:val="es-DO"/>
        </w:rPr>
        <w:t xml:space="preserve"> y AP Español Lengua y Cultura</w:t>
      </w:r>
    </w:p>
    <w:p w:rsidR="00F52CF1" w:rsidRPr="00133AD5" w:rsidRDefault="00F52CF1" w:rsidP="00F52CF1">
      <w:pPr>
        <w:rPr>
          <w:b/>
          <w:lang w:val="es-DO"/>
        </w:rPr>
      </w:pPr>
      <w:r w:rsidRPr="00133AD5">
        <w:rPr>
          <w:b/>
          <w:lang w:val="es-DO"/>
        </w:rPr>
        <w:t>Descripción</w:t>
      </w:r>
    </w:p>
    <w:p w:rsidR="00F52CF1" w:rsidRDefault="00F52CF1" w:rsidP="00F52CF1">
      <w:pPr>
        <w:rPr>
          <w:rFonts w:ascii="Cambria" w:hAnsi="Cambria" w:cs="Arial"/>
          <w:lang w:val="es-ES"/>
        </w:rPr>
      </w:pPr>
      <w:r w:rsidRPr="00967299">
        <w:rPr>
          <w:rStyle w:val="hps"/>
          <w:rFonts w:ascii="Cambria" w:hAnsi="Cambria" w:cs="Arial"/>
          <w:lang w:val="es-ES"/>
        </w:rPr>
        <w:t>El currículo de</w:t>
      </w:r>
      <w:r w:rsidRPr="00967299">
        <w:rPr>
          <w:rFonts w:ascii="Cambria" w:hAnsi="Cambria" w:cs="Arial"/>
          <w:lang w:val="es-ES"/>
        </w:rPr>
        <w:t xml:space="preserve"> </w:t>
      </w:r>
      <w:r w:rsidRPr="00967299">
        <w:rPr>
          <w:rStyle w:val="hps"/>
          <w:rFonts w:ascii="Cambria" w:hAnsi="Cambria" w:cs="Arial"/>
          <w:lang w:val="es-ES"/>
        </w:rPr>
        <w:t>español</w:t>
      </w:r>
      <w:r w:rsidRPr="00967299">
        <w:rPr>
          <w:rFonts w:ascii="Cambria" w:hAnsi="Cambria" w:cs="Arial"/>
          <w:lang w:val="es-ES"/>
        </w:rPr>
        <w:t xml:space="preserve"> </w:t>
      </w:r>
      <w:r w:rsidRPr="00967299">
        <w:rPr>
          <w:rStyle w:val="hps"/>
          <w:rFonts w:ascii="Cambria" w:hAnsi="Cambria" w:cs="Arial"/>
          <w:lang w:val="es-ES"/>
        </w:rPr>
        <w:t xml:space="preserve">consta de </w:t>
      </w:r>
      <w:r>
        <w:rPr>
          <w:rStyle w:val="hps"/>
          <w:rFonts w:ascii="Cambria" w:hAnsi="Cambria" w:cs="Arial"/>
          <w:lang w:val="es-ES"/>
        </w:rPr>
        <w:t>4</w:t>
      </w:r>
      <w:r w:rsidRPr="00967299">
        <w:rPr>
          <w:rFonts w:ascii="Cambria" w:hAnsi="Cambria" w:cs="Arial"/>
          <w:lang w:val="es-ES"/>
        </w:rPr>
        <w:t xml:space="preserve"> </w:t>
      </w:r>
      <w:r w:rsidRPr="00967299">
        <w:rPr>
          <w:rStyle w:val="hps"/>
          <w:rFonts w:ascii="Cambria" w:hAnsi="Cambria" w:cs="Arial"/>
          <w:lang w:val="es-ES"/>
        </w:rPr>
        <w:t>áreas principales</w:t>
      </w:r>
      <w:r w:rsidRPr="00967299">
        <w:rPr>
          <w:rFonts w:ascii="Cambria" w:hAnsi="Cambria" w:cs="Arial"/>
          <w:lang w:val="es-ES"/>
        </w:rPr>
        <w:t xml:space="preserve"> </w:t>
      </w:r>
      <w:r w:rsidRPr="00967299">
        <w:rPr>
          <w:rStyle w:val="hps"/>
          <w:rFonts w:ascii="Cambria" w:hAnsi="Cambria" w:cs="Arial"/>
          <w:lang w:val="es-ES"/>
        </w:rPr>
        <w:t>de desarrollo de habilidades</w:t>
      </w:r>
      <w:r w:rsidRPr="00967299">
        <w:rPr>
          <w:rFonts w:ascii="Cambria" w:hAnsi="Cambria" w:cs="Arial"/>
          <w:lang w:val="es-ES"/>
        </w:rPr>
        <w:t xml:space="preserve">: </w:t>
      </w:r>
      <w:r w:rsidRPr="00967299">
        <w:rPr>
          <w:rStyle w:val="hps"/>
          <w:rFonts w:ascii="Cambria" w:hAnsi="Cambria" w:cs="Arial"/>
          <w:lang w:val="es-ES"/>
        </w:rPr>
        <w:t>lectura</w:t>
      </w:r>
      <w:r w:rsidRPr="00967299">
        <w:rPr>
          <w:rFonts w:ascii="Cambria" w:hAnsi="Cambria" w:cs="Arial"/>
          <w:lang w:val="es-ES"/>
        </w:rPr>
        <w:t xml:space="preserve">, </w:t>
      </w:r>
      <w:r w:rsidRPr="00967299">
        <w:rPr>
          <w:rStyle w:val="hps"/>
          <w:rFonts w:ascii="Cambria" w:hAnsi="Cambria" w:cs="Arial"/>
          <w:lang w:val="es-ES"/>
        </w:rPr>
        <w:t>escritura, comprensión auditiva</w:t>
      </w:r>
      <w:r w:rsidRPr="00967299">
        <w:rPr>
          <w:rFonts w:ascii="Cambria" w:hAnsi="Cambria" w:cs="Arial"/>
          <w:lang w:val="es-ES"/>
        </w:rPr>
        <w:t xml:space="preserve"> </w:t>
      </w:r>
      <w:r w:rsidRPr="00967299">
        <w:rPr>
          <w:rStyle w:val="hps"/>
          <w:rFonts w:ascii="Cambria" w:hAnsi="Cambria" w:cs="Arial"/>
          <w:lang w:val="es-ES"/>
        </w:rPr>
        <w:t>y expresión oral</w:t>
      </w:r>
      <w:r w:rsidRPr="00967299">
        <w:rPr>
          <w:rFonts w:ascii="Cambria" w:hAnsi="Cambria" w:cs="Arial"/>
          <w:lang w:val="es-ES"/>
        </w:rPr>
        <w:t>.</w:t>
      </w:r>
    </w:p>
    <w:p w:rsidR="00F52CF1" w:rsidRDefault="00F52CF1" w:rsidP="00F52CF1">
      <w:pPr>
        <w:rPr>
          <w:rFonts w:ascii="Cambria" w:hAnsi="Cambria" w:cs="Arial"/>
          <w:lang w:val="es-ES"/>
        </w:rPr>
      </w:pPr>
      <w:r>
        <w:rPr>
          <w:rFonts w:ascii="Cambria" w:hAnsi="Cambria" w:cs="Arial"/>
          <w:lang w:val="es-ES"/>
        </w:rPr>
        <w:t>En ortografía se abordan los signos de puntuación y los acentos. En gramática, los actos de habla, las oraciones y los distintos tipos de subordinación. En literatura el prerromanticismo, romanticismo, el modernismo, el realismo, el naturalismo y el teatro. También se abordan como géneros narrativos la novela y el ensayo.</w:t>
      </w:r>
    </w:p>
    <w:p w:rsidR="00F52CF1" w:rsidRDefault="00F52CF1" w:rsidP="00F52CF1">
      <w:pPr>
        <w:rPr>
          <w:lang w:val="es-DO"/>
        </w:rPr>
      </w:pPr>
      <w:r>
        <w:rPr>
          <w:rFonts w:ascii="Cambria" w:hAnsi="Cambria" w:cs="Arial"/>
          <w:lang w:val="es-ES"/>
        </w:rPr>
        <w:t>Para el curso de AP, se trabaja en función de entrenar las fases de las que consta el examen: Respuestas de selección múltiple, respuesta de email, conversación telefónica, ensayo persuasivo y discurso oral.</w:t>
      </w:r>
    </w:p>
    <w:p w:rsidR="00F52CF1" w:rsidRDefault="00F52CF1" w:rsidP="00F52CF1">
      <w:pPr>
        <w:rPr>
          <w:b/>
          <w:lang w:val="es-DO"/>
        </w:rPr>
      </w:pPr>
      <w:r w:rsidRPr="00CF404F">
        <w:rPr>
          <w:b/>
          <w:lang w:val="es-DO"/>
        </w:rPr>
        <w:t>Contenidos</w:t>
      </w:r>
    </w:p>
    <w:p w:rsidR="00F52CF1" w:rsidRPr="00CF404F" w:rsidRDefault="00F52CF1" w:rsidP="00F52CF1">
      <w:pPr>
        <w:rPr>
          <w:b/>
          <w:lang w:val="es-DO"/>
        </w:rPr>
      </w:pPr>
      <w:r>
        <w:rPr>
          <w:b/>
          <w:lang w:val="es-DO"/>
        </w:rPr>
        <w:t>Libro de texto</w:t>
      </w:r>
      <w:r w:rsidR="00483B37">
        <w:rPr>
          <w:b/>
          <w:lang w:val="es-DO"/>
        </w:rPr>
        <w:t xml:space="preserve"> con unidades, gramática, ortografía, y literatura</w:t>
      </w:r>
      <w:bookmarkStart w:id="0" w:name="_GoBack"/>
      <w:bookmarkEnd w:id="0"/>
      <w:r>
        <w:rPr>
          <w:b/>
          <w:lang w:val="es-DO"/>
        </w:rPr>
        <w:t>:</w:t>
      </w:r>
    </w:p>
    <w:p w:rsidR="00F52CF1" w:rsidRDefault="00F52CF1" w:rsidP="00F52CF1">
      <w:pPr>
        <w:rPr>
          <w:lang w:val="es-DO"/>
        </w:rPr>
      </w:pPr>
      <w:r>
        <w:rPr>
          <w:lang w:val="es-DO"/>
        </w:rPr>
        <w:t>Siguiendo Instrucciones</w:t>
      </w:r>
    </w:p>
    <w:p w:rsidR="00F52CF1" w:rsidRDefault="00F52CF1" w:rsidP="00F52CF1">
      <w:pPr>
        <w:rPr>
          <w:lang w:val="es-DO"/>
        </w:rPr>
      </w:pPr>
      <w:r>
        <w:rPr>
          <w:lang w:val="es-DO"/>
        </w:rPr>
        <w:t>El informe de investigación</w:t>
      </w:r>
    </w:p>
    <w:p w:rsidR="00F52CF1" w:rsidRDefault="00F52CF1" w:rsidP="00F52CF1">
      <w:pPr>
        <w:rPr>
          <w:lang w:val="es-DO"/>
        </w:rPr>
      </w:pPr>
      <w:r>
        <w:rPr>
          <w:lang w:val="es-DO"/>
        </w:rPr>
        <w:t>Reportando hechos</w:t>
      </w:r>
    </w:p>
    <w:p w:rsidR="00F52CF1" w:rsidRDefault="00F52CF1" w:rsidP="00F52CF1">
      <w:pPr>
        <w:rPr>
          <w:lang w:val="es-DO"/>
        </w:rPr>
      </w:pPr>
      <w:r>
        <w:rPr>
          <w:lang w:val="es-DO"/>
        </w:rPr>
        <w:t>Ideas para un ensayo</w:t>
      </w:r>
    </w:p>
    <w:p w:rsidR="00F52CF1" w:rsidRDefault="00F52CF1" w:rsidP="00F52CF1">
      <w:pPr>
        <w:rPr>
          <w:lang w:val="es-DO"/>
        </w:rPr>
      </w:pPr>
      <w:r>
        <w:rPr>
          <w:lang w:val="es-DO"/>
        </w:rPr>
        <w:t>El diálogo organizado</w:t>
      </w:r>
    </w:p>
    <w:p w:rsidR="00F52CF1" w:rsidRDefault="00F52CF1" w:rsidP="00F52CF1">
      <w:pPr>
        <w:rPr>
          <w:lang w:val="es-DO"/>
        </w:rPr>
      </w:pPr>
      <w:r>
        <w:rPr>
          <w:lang w:val="es-DO"/>
        </w:rPr>
        <w:t>La novela: in mundo inagotable</w:t>
      </w:r>
    </w:p>
    <w:p w:rsidR="00F52CF1" w:rsidRDefault="00F52CF1" w:rsidP="00F52CF1">
      <w:pPr>
        <w:rPr>
          <w:lang w:val="es-DO"/>
        </w:rPr>
      </w:pPr>
      <w:r>
        <w:rPr>
          <w:lang w:val="es-DO"/>
        </w:rPr>
        <w:t>¡Que comience la función!</w:t>
      </w:r>
    </w:p>
    <w:p w:rsidR="00F52CF1" w:rsidRDefault="00F52CF1" w:rsidP="00F52CF1">
      <w:pPr>
        <w:rPr>
          <w:b/>
          <w:lang w:val="es-DO"/>
        </w:rPr>
      </w:pPr>
      <w:r w:rsidRPr="00F52CF1">
        <w:rPr>
          <w:b/>
          <w:lang w:val="es-DO"/>
        </w:rPr>
        <w:t>AP</w:t>
      </w:r>
    </w:p>
    <w:p w:rsidR="00F52CF1" w:rsidRDefault="00F52CF1" w:rsidP="00F52CF1">
      <w:pPr>
        <w:rPr>
          <w:lang w:val="es-DO"/>
        </w:rPr>
      </w:pPr>
      <w:r w:rsidRPr="00F52CF1">
        <w:rPr>
          <w:lang w:val="es-DO"/>
        </w:rPr>
        <w:t>Prácticas</w:t>
      </w:r>
      <w:r>
        <w:rPr>
          <w:lang w:val="es-DO"/>
        </w:rPr>
        <w:t xml:space="preserve"> de las pruebas del examen:</w:t>
      </w:r>
    </w:p>
    <w:p w:rsidR="00F52CF1" w:rsidRDefault="00F52CF1" w:rsidP="00F52CF1">
      <w:pPr>
        <w:rPr>
          <w:lang w:val="es-DO"/>
        </w:rPr>
      </w:pPr>
      <w:r>
        <w:rPr>
          <w:lang w:val="es-DO"/>
        </w:rPr>
        <w:t>Selección múltiple</w:t>
      </w:r>
    </w:p>
    <w:p w:rsidR="00F52CF1" w:rsidRDefault="00F52CF1" w:rsidP="00F52CF1">
      <w:pPr>
        <w:rPr>
          <w:lang w:val="es-DO"/>
        </w:rPr>
      </w:pPr>
      <w:r>
        <w:rPr>
          <w:lang w:val="es-DO"/>
        </w:rPr>
        <w:t>Ensayo persuasivo</w:t>
      </w:r>
    </w:p>
    <w:p w:rsidR="00F52CF1" w:rsidRDefault="00F52CF1" w:rsidP="00F52CF1">
      <w:pPr>
        <w:rPr>
          <w:lang w:val="es-DO"/>
        </w:rPr>
      </w:pPr>
      <w:r>
        <w:rPr>
          <w:lang w:val="es-DO"/>
        </w:rPr>
        <w:t>Respuesta de email</w:t>
      </w:r>
    </w:p>
    <w:p w:rsidR="00F52CF1" w:rsidRDefault="00F52CF1" w:rsidP="00F52CF1">
      <w:pPr>
        <w:rPr>
          <w:lang w:val="es-DO"/>
        </w:rPr>
      </w:pPr>
      <w:r>
        <w:rPr>
          <w:lang w:val="es-DO"/>
        </w:rPr>
        <w:t>Conversación interactiva</w:t>
      </w:r>
    </w:p>
    <w:p w:rsidR="00F52CF1" w:rsidRDefault="002E796D" w:rsidP="00F52CF1">
      <w:pPr>
        <w:rPr>
          <w:lang w:val="es-DO"/>
        </w:rPr>
      </w:pPr>
      <w:r>
        <w:rPr>
          <w:lang w:val="es-DO"/>
        </w:rPr>
        <w:t>Discurso oral</w:t>
      </w:r>
    </w:p>
    <w:p w:rsidR="002E796D" w:rsidRDefault="002E796D" w:rsidP="00F52CF1">
      <w:pPr>
        <w:rPr>
          <w:lang w:val="es-DO"/>
        </w:rPr>
      </w:pPr>
    </w:p>
    <w:p w:rsidR="002E796D" w:rsidRDefault="002E796D" w:rsidP="00F52CF1">
      <w:pPr>
        <w:rPr>
          <w:lang w:val="es-DO"/>
        </w:rPr>
      </w:pPr>
    </w:p>
    <w:p w:rsidR="002E796D" w:rsidRDefault="002E796D" w:rsidP="00F52CF1">
      <w:pPr>
        <w:rPr>
          <w:lang w:val="es-DO"/>
        </w:rPr>
      </w:pPr>
    </w:p>
    <w:p w:rsidR="00F52CF1" w:rsidRDefault="00F52CF1" w:rsidP="00F52CF1">
      <w:pPr>
        <w:rPr>
          <w:lang w:val="es-DO"/>
        </w:rPr>
      </w:pPr>
    </w:p>
    <w:p w:rsidR="00F52CF1" w:rsidRDefault="00F52CF1" w:rsidP="00F52CF1">
      <w:pPr>
        <w:rPr>
          <w:b/>
          <w:lang w:val="es-DO"/>
        </w:rPr>
      </w:pPr>
      <w:r w:rsidRPr="006F0B85">
        <w:rPr>
          <w:b/>
          <w:lang w:val="es-DO"/>
        </w:rPr>
        <w:lastRenderedPageBreak/>
        <w:t>Recursos</w:t>
      </w:r>
    </w:p>
    <w:p w:rsidR="00F52CF1" w:rsidRDefault="00F52CF1" w:rsidP="00F52CF1">
      <w:pPr>
        <w:rPr>
          <w:i/>
          <w:lang w:val="es-DO"/>
        </w:rPr>
      </w:pPr>
      <w:r>
        <w:rPr>
          <w:lang w:val="es-DO"/>
        </w:rPr>
        <w:t xml:space="preserve">Usaremos el libro de texto como guía de contenidos, </w:t>
      </w:r>
      <w:r w:rsidR="002E796D">
        <w:rPr>
          <w:lang w:val="es-DO"/>
        </w:rPr>
        <w:t xml:space="preserve">el libro “Temas”, </w:t>
      </w:r>
      <w:r>
        <w:rPr>
          <w:lang w:val="es-DO"/>
        </w:rPr>
        <w:t>así como del cuaderno de notas como sistema organizativo anotando la ese</w:t>
      </w:r>
      <w:r w:rsidR="002E796D">
        <w:rPr>
          <w:lang w:val="es-DO"/>
        </w:rPr>
        <w:t>ncia de cada contenido</w:t>
      </w:r>
      <w:r>
        <w:rPr>
          <w:lang w:val="es-DO"/>
        </w:rPr>
        <w:t xml:space="preserve">. Así mismo, se hará uso de </w:t>
      </w:r>
      <w:proofErr w:type="spellStart"/>
      <w:r w:rsidRPr="00497859">
        <w:rPr>
          <w:i/>
          <w:lang w:val="es-DO"/>
        </w:rPr>
        <w:t>device</w:t>
      </w:r>
      <w:proofErr w:type="spellEnd"/>
      <w:r>
        <w:rPr>
          <w:i/>
          <w:lang w:val="es-DO"/>
        </w:rPr>
        <w:t xml:space="preserve"> </w:t>
      </w:r>
      <w:r>
        <w:rPr>
          <w:lang w:val="es-DO"/>
        </w:rPr>
        <w:t>para aprovechar todos los recursos que ofrece internet.</w:t>
      </w:r>
      <w:r w:rsidRPr="00497859">
        <w:rPr>
          <w:i/>
          <w:lang w:val="es-DO"/>
        </w:rPr>
        <w:t xml:space="preserve"> </w:t>
      </w:r>
    </w:p>
    <w:p w:rsidR="00F52CF1" w:rsidRDefault="00F52CF1" w:rsidP="00F52CF1">
      <w:pPr>
        <w:rPr>
          <w:b/>
          <w:lang w:val="es-DO"/>
        </w:rPr>
      </w:pPr>
      <w:r>
        <w:rPr>
          <w:b/>
          <w:lang w:val="es-DO"/>
        </w:rPr>
        <w:t>Evaluación</w:t>
      </w:r>
    </w:p>
    <w:p w:rsidR="00F52CF1" w:rsidRDefault="00F52CF1" w:rsidP="00F52CF1">
      <w:pPr>
        <w:rPr>
          <w:lang w:val="es-DO"/>
        </w:rPr>
      </w:pPr>
      <w:r w:rsidRPr="00497859">
        <w:rPr>
          <w:lang w:val="es-DO"/>
        </w:rPr>
        <w:t>Será permanente</w:t>
      </w:r>
      <w:r>
        <w:rPr>
          <w:lang w:val="es-DO"/>
        </w:rPr>
        <w:t xml:space="preserve"> en sus versiones de tarea, trabajos en clase, proyectos,  exámenes, tarea,</w:t>
      </w:r>
      <w:r w:rsidRPr="00497859">
        <w:rPr>
          <w:lang w:val="es-DO"/>
        </w:rPr>
        <w:t xml:space="preserve"> </w:t>
      </w:r>
      <w:r>
        <w:rPr>
          <w:lang w:val="es-DO"/>
        </w:rPr>
        <w:t xml:space="preserve">esfuerzo y participación. </w:t>
      </w:r>
    </w:p>
    <w:p w:rsidR="00F52CF1" w:rsidRDefault="00F52CF1" w:rsidP="00F52CF1">
      <w:pPr>
        <w:rPr>
          <w:lang w:val="es-DO"/>
        </w:rPr>
      </w:pPr>
    </w:p>
    <w:p w:rsidR="00F52CF1" w:rsidRDefault="00F52CF1" w:rsidP="00F52CF1">
      <w:pPr>
        <w:rPr>
          <w:b/>
          <w:lang w:val="es-DO"/>
        </w:rPr>
      </w:pPr>
      <w:r w:rsidRPr="00497859">
        <w:rPr>
          <w:b/>
          <w:lang w:val="es-DO"/>
        </w:rPr>
        <w:t>Otras informaciones</w:t>
      </w:r>
    </w:p>
    <w:p w:rsidR="00F52CF1" w:rsidRDefault="00F52CF1" w:rsidP="00F52CF1">
      <w:pPr>
        <w:rPr>
          <w:lang w:val="es-DO"/>
        </w:rPr>
      </w:pPr>
      <w:r w:rsidRPr="005F75DA">
        <w:rPr>
          <w:b/>
          <w:lang w:val="es-DO"/>
        </w:rPr>
        <w:t>Contacto</w:t>
      </w:r>
      <w:r>
        <w:rPr>
          <w:lang w:val="es-DO"/>
        </w:rPr>
        <w:t xml:space="preserve">: Los padres podrán establecer contacto conmigo  escribiéndome a mi correo </w:t>
      </w:r>
    </w:p>
    <w:p w:rsidR="00F52CF1" w:rsidRDefault="00F52CF1" w:rsidP="00F52CF1">
      <w:pPr>
        <w:rPr>
          <w:lang w:val="es-DO"/>
        </w:rPr>
      </w:pPr>
      <w:r w:rsidRPr="005F75DA">
        <w:rPr>
          <w:color w:val="00B0F0"/>
          <w:lang w:val="es-DO"/>
        </w:rPr>
        <w:t>oscar.zazo</w:t>
      </w:r>
      <w:r w:rsidRPr="005F75DA">
        <w:rPr>
          <w:rFonts w:ascii="Helvetica" w:hAnsi="Helvetica" w:cs="Helvetica"/>
          <w:color w:val="00B0F0"/>
          <w:sz w:val="21"/>
          <w:szCs w:val="21"/>
          <w:shd w:val="clear" w:color="auto" w:fill="FFFFFF"/>
          <w:lang w:val="es-DO"/>
        </w:rPr>
        <w:t>@i</w:t>
      </w:r>
      <w:r w:rsidRPr="005F75DA">
        <w:rPr>
          <w:color w:val="00B0F0"/>
          <w:lang w:val="es-DO"/>
        </w:rPr>
        <w:t xml:space="preserve">ssosua.com </w:t>
      </w:r>
      <w:r>
        <w:rPr>
          <w:lang w:val="es-DO"/>
        </w:rPr>
        <w:t>o concertando una reunión si fuera necesaria.</w:t>
      </w:r>
    </w:p>
    <w:p w:rsidR="00F52CF1" w:rsidRDefault="00F52CF1" w:rsidP="00F52CF1">
      <w:pPr>
        <w:rPr>
          <w:lang w:val="es-DO"/>
        </w:rPr>
      </w:pPr>
      <w:proofErr w:type="spellStart"/>
      <w:r w:rsidRPr="005F75DA">
        <w:rPr>
          <w:b/>
          <w:lang w:val="es-DO"/>
        </w:rPr>
        <w:t>Thinkwave</w:t>
      </w:r>
      <w:proofErr w:type="spellEnd"/>
      <w:r>
        <w:rPr>
          <w:b/>
          <w:lang w:val="es-DO"/>
        </w:rPr>
        <w:t>:</w:t>
      </w:r>
      <w:r>
        <w:rPr>
          <w:lang w:val="es-DO"/>
        </w:rPr>
        <w:t xml:space="preserve"> Tanto padres como estudiantes tienen libre acceso para mantener el proceso de evaluación permanente</w:t>
      </w:r>
    </w:p>
    <w:p w:rsidR="00F52CF1" w:rsidRDefault="00F52CF1" w:rsidP="00F52CF1">
      <w:pPr>
        <w:rPr>
          <w:lang w:val="es-DO"/>
        </w:rPr>
      </w:pPr>
    </w:p>
    <w:p w:rsidR="00F52CF1" w:rsidRDefault="00F52CF1" w:rsidP="00F52CF1">
      <w:pPr>
        <w:rPr>
          <w:i/>
          <w:lang w:val="es-DO"/>
        </w:rPr>
      </w:pPr>
    </w:p>
    <w:p w:rsidR="00F52CF1" w:rsidRPr="00FB6102" w:rsidRDefault="00F52CF1" w:rsidP="00F52CF1">
      <w:pPr>
        <w:rPr>
          <w:lang w:val="es-DO"/>
        </w:rPr>
      </w:pPr>
    </w:p>
    <w:p w:rsidR="00F52CF1" w:rsidRPr="009F796F" w:rsidRDefault="00F52CF1" w:rsidP="00F52CF1">
      <w:pPr>
        <w:rPr>
          <w:lang w:val="es-DO"/>
        </w:rPr>
      </w:pPr>
    </w:p>
    <w:p w:rsidR="00F52CF1" w:rsidRPr="00F1020E" w:rsidRDefault="00F52CF1" w:rsidP="00F52CF1">
      <w:pPr>
        <w:rPr>
          <w:lang w:val="es-DO"/>
        </w:rPr>
      </w:pPr>
    </w:p>
    <w:p w:rsidR="00AF1146" w:rsidRPr="00F52CF1" w:rsidRDefault="00483B37">
      <w:pPr>
        <w:rPr>
          <w:lang w:val="es-DO"/>
        </w:rPr>
      </w:pPr>
    </w:p>
    <w:sectPr w:rsidR="00AF1146" w:rsidRPr="00F52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F1"/>
    <w:rsid w:val="002E796D"/>
    <w:rsid w:val="00483B37"/>
    <w:rsid w:val="0057401D"/>
    <w:rsid w:val="007B48E6"/>
    <w:rsid w:val="009D42B8"/>
    <w:rsid w:val="00BE386F"/>
    <w:rsid w:val="00F5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ACE60-19E2-40FA-86E4-8AC65822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F5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Zazo</dc:creator>
  <cp:keywords/>
  <dc:description/>
  <cp:lastModifiedBy>Oscar Zazo</cp:lastModifiedBy>
  <cp:revision>3</cp:revision>
  <dcterms:created xsi:type="dcterms:W3CDTF">2019-08-15T14:17:00Z</dcterms:created>
  <dcterms:modified xsi:type="dcterms:W3CDTF">2019-08-15T15:38:00Z</dcterms:modified>
</cp:coreProperties>
</file>