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0E" w:rsidRDefault="00F1020E" w:rsidP="00F1020E">
      <w:pPr>
        <w:rPr>
          <w:b/>
          <w:sz w:val="32"/>
          <w:szCs w:val="32"/>
          <w:lang w:val="es-DO"/>
        </w:rPr>
      </w:pPr>
      <w:r w:rsidRPr="00497859">
        <w:rPr>
          <w:b/>
          <w:sz w:val="32"/>
          <w:szCs w:val="32"/>
          <w:lang w:val="es-DO"/>
        </w:rPr>
        <w:t xml:space="preserve">Sociales </w:t>
      </w:r>
      <w:r>
        <w:rPr>
          <w:b/>
          <w:sz w:val="32"/>
          <w:szCs w:val="32"/>
          <w:lang w:val="es-DO"/>
        </w:rPr>
        <w:t>Grado 6</w:t>
      </w:r>
      <w:r w:rsidRPr="00497859">
        <w:rPr>
          <w:b/>
          <w:sz w:val="32"/>
          <w:szCs w:val="32"/>
          <w:lang w:val="es-DO"/>
        </w:rPr>
        <w:t xml:space="preserve"> </w:t>
      </w:r>
      <w:r>
        <w:rPr>
          <w:b/>
          <w:sz w:val="32"/>
          <w:szCs w:val="32"/>
          <w:lang w:val="es-DO"/>
        </w:rPr>
        <w:t>(Antiguo 12</w:t>
      </w:r>
      <w:r w:rsidRPr="00497859">
        <w:rPr>
          <w:b/>
          <w:sz w:val="32"/>
          <w:szCs w:val="32"/>
          <w:lang w:val="es-DO"/>
        </w:rPr>
        <w:t>)</w:t>
      </w:r>
    </w:p>
    <w:p w:rsidR="00F1020E" w:rsidRPr="00133AD5" w:rsidRDefault="00F1020E" w:rsidP="00F1020E">
      <w:pPr>
        <w:rPr>
          <w:b/>
          <w:lang w:val="es-DO"/>
        </w:rPr>
      </w:pPr>
      <w:r w:rsidRPr="00133AD5">
        <w:rPr>
          <w:b/>
          <w:lang w:val="es-DO"/>
        </w:rPr>
        <w:t>Descripción</w:t>
      </w:r>
    </w:p>
    <w:p w:rsidR="00F1020E" w:rsidRPr="00DB6FCB" w:rsidRDefault="00F1020E" w:rsidP="00F1020E">
      <w:pPr>
        <w:rPr>
          <w:lang w:val="es-DO"/>
        </w:rPr>
      </w:pPr>
      <w:r>
        <w:rPr>
          <w:lang w:val="es-DO"/>
        </w:rPr>
        <w:t>En este grado se aborda la historia reciente de la República Dominicana desde la muerte de Trujillo hasta nuestros días combinando la historia y la política. En la segunda parte se abordan temas de interés aplicables a la vida productiva como población, sectores de producción, globalización o modelos económicos.</w:t>
      </w:r>
    </w:p>
    <w:p w:rsidR="00F1020E" w:rsidRDefault="00F1020E" w:rsidP="00F1020E">
      <w:pPr>
        <w:rPr>
          <w:lang w:val="es-DO"/>
        </w:rPr>
      </w:pPr>
    </w:p>
    <w:p w:rsidR="00F1020E" w:rsidRPr="00CF404F" w:rsidRDefault="00F1020E" w:rsidP="00F1020E">
      <w:pPr>
        <w:rPr>
          <w:b/>
          <w:lang w:val="es-DO"/>
        </w:rPr>
      </w:pPr>
      <w:r w:rsidRPr="00CF404F">
        <w:rPr>
          <w:b/>
          <w:lang w:val="es-DO"/>
        </w:rPr>
        <w:t>Contenidos</w:t>
      </w:r>
    </w:p>
    <w:p w:rsidR="00F1020E" w:rsidRDefault="00F67492" w:rsidP="00F1020E">
      <w:pPr>
        <w:rPr>
          <w:lang w:val="es-DO"/>
        </w:rPr>
      </w:pPr>
      <w:r>
        <w:rPr>
          <w:lang w:val="es-DO"/>
        </w:rPr>
        <w:t>Luchas por la democracia</w:t>
      </w:r>
    </w:p>
    <w:p w:rsidR="00F67492" w:rsidRDefault="00F67492" w:rsidP="00F1020E">
      <w:pPr>
        <w:rPr>
          <w:lang w:val="es-DO"/>
        </w:rPr>
      </w:pPr>
      <w:r>
        <w:rPr>
          <w:lang w:val="es-DO"/>
        </w:rPr>
        <w:t>El gobierno de Juan Bosch</w:t>
      </w:r>
    </w:p>
    <w:p w:rsidR="00F67492" w:rsidRDefault="00F67492" w:rsidP="00F1020E">
      <w:pPr>
        <w:rPr>
          <w:lang w:val="es-DO"/>
        </w:rPr>
      </w:pPr>
      <w:r>
        <w:rPr>
          <w:lang w:val="es-DO"/>
        </w:rPr>
        <w:t>El golpe de E</w:t>
      </w:r>
      <w:bookmarkStart w:id="0" w:name="_GoBack"/>
      <w:bookmarkEnd w:id="0"/>
      <w:r>
        <w:rPr>
          <w:lang w:val="es-DO"/>
        </w:rPr>
        <w:t>stado de 1963</w:t>
      </w:r>
    </w:p>
    <w:p w:rsidR="00F67492" w:rsidRDefault="00F67492" w:rsidP="00F1020E">
      <w:pPr>
        <w:rPr>
          <w:lang w:val="es-DO"/>
        </w:rPr>
      </w:pPr>
      <w:r>
        <w:rPr>
          <w:lang w:val="es-DO"/>
        </w:rPr>
        <w:t>La Guerra de Abril</w:t>
      </w:r>
    </w:p>
    <w:p w:rsidR="00F67492" w:rsidRDefault="00F67492" w:rsidP="00F1020E">
      <w:pPr>
        <w:rPr>
          <w:lang w:val="es-DO"/>
        </w:rPr>
      </w:pPr>
      <w:r>
        <w:rPr>
          <w:lang w:val="es-DO"/>
        </w:rPr>
        <w:t>Los Doce Años</w:t>
      </w:r>
    </w:p>
    <w:p w:rsidR="00F67492" w:rsidRDefault="00F67492" w:rsidP="00F1020E">
      <w:pPr>
        <w:rPr>
          <w:lang w:val="es-DO"/>
        </w:rPr>
      </w:pPr>
      <w:r>
        <w:rPr>
          <w:lang w:val="es-DO"/>
        </w:rPr>
        <w:t>Los gobiernos de 1978-1994</w:t>
      </w:r>
    </w:p>
    <w:p w:rsidR="00F67492" w:rsidRDefault="00F67492" w:rsidP="00F1020E">
      <w:pPr>
        <w:rPr>
          <w:lang w:val="es-DO"/>
        </w:rPr>
      </w:pPr>
      <w:r>
        <w:rPr>
          <w:lang w:val="es-DO"/>
        </w:rPr>
        <w:t>Gobiernos 1994 al presente</w:t>
      </w:r>
    </w:p>
    <w:p w:rsidR="00F67492" w:rsidRDefault="00F67492" w:rsidP="00F1020E">
      <w:pPr>
        <w:rPr>
          <w:lang w:val="es-DO"/>
        </w:rPr>
      </w:pPr>
      <w:r>
        <w:rPr>
          <w:lang w:val="es-DO"/>
        </w:rPr>
        <w:t>División territorial dominicana</w:t>
      </w:r>
    </w:p>
    <w:p w:rsidR="00F67492" w:rsidRDefault="00F67492" w:rsidP="00F1020E">
      <w:pPr>
        <w:rPr>
          <w:lang w:val="es-DO"/>
        </w:rPr>
      </w:pPr>
      <w:r>
        <w:rPr>
          <w:lang w:val="es-DO"/>
        </w:rPr>
        <w:t>La población dominicana</w:t>
      </w:r>
    </w:p>
    <w:p w:rsidR="00F67492" w:rsidRDefault="00F67492" w:rsidP="00F1020E">
      <w:pPr>
        <w:rPr>
          <w:lang w:val="es-DO"/>
        </w:rPr>
      </w:pPr>
      <w:r>
        <w:rPr>
          <w:lang w:val="es-DO"/>
        </w:rPr>
        <w:t>El sector primario</w:t>
      </w:r>
    </w:p>
    <w:p w:rsidR="00F67492" w:rsidRDefault="00F67492" w:rsidP="00F1020E">
      <w:pPr>
        <w:rPr>
          <w:lang w:val="es-DO"/>
        </w:rPr>
      </w:pPr>
      <w:r>
        <w:rPr>
          <w:lang w:val="es-DO"/>
        </w:rPr>
        <w:t>Industria, transporte y comunicación</w:t>
      </w:r>
    </w:p>
    <w:p w:rsidR="00F67492" w:rsidRDefault="00F67492" w:rsidP="00F1020E">
      <w:pPr>
        <w:rPr>
          <w:lang w:val="es-DO"/>
        </w:rPr>
      </w:pPr>
      <w:r>
        <w:rPr>
          <w:lang w:val="es-DO"/>
        </w:rPr>
        <w:t>Comercio, turismo y otros servicios</w:t>
      </w:r>
    </w:p>
    <w:p w:rsidR="00F67492" w:rsidRDefault="00F67492" w:rsidP="00F1020E">
      <w:pPr>
        <w:rPr>
          <w:lang w:val="es-DO"/>
        </w:rPr>
      </w:pPr>
      <w:r>
        <w:rPr>
          <w:lang w:val="es-DO"/>
        </w:rPr>
        <w:t>El espacio urbano</w:t>
      </w:r>
    </w:p>
    <w:p w:rsidR="00F67492" w:rsidRDefault="00F67492" w:rsidP="00F1020E">
      <w:pPr>
        <w:rPr>
          <w:lang w:val="es-DO"/>
        </w:rPr>
      </w:pPr>
      <w:r>
        <w:rPr>
          <w:lang w:val="es-DO"/>
        </w:rPr>
        <w:t>Reforma y globalización</w:t>
      </w:r>
    </w:p>
    <w:p w:rsidR="00F67492" w:rsidRDefault="00F67492" w:rsidP="00F1020E">
      <w:pPr>
        <w:rPr>
          <w:lang w:val="es-DO"/>
        </w:rPr>
      </w:pPr>
      <w:r>
        <w:rPr>
          <w:lang w:val="es-DO"/>
        </w:rPr>
        <w:t xml:space="preserve">Desarrollo socioeconómico  </w:t>
      </w:r>
    </w:p>
    <w:p w:rsidR="00F1020E" w:rsidRDefault="00F1020E" w:rsidP="00F1020E">
      <w:pPr>
        <w:rPr>
          <w:lang w:val="es-DO"/>
        </w:rPr>
      </w:pPr>
    </w:p>
    <w:p w:rsidR="00F1020E" w:rsidRDefault="00F1020E" w:rsidP="00F1020E">
      <w:pPr>
        <w:rPr>
          <w:b/>
          <w:lang w:val="es-DO"/>
        </w:rPr>
      </w:pPr>
      <w:r w:rsidRPr="006F0B85">
        <w:rPr>
          <w:b/>
          <w:lang w:val="es-DO"/>
        </w:rPr>
        <w:t>Recursos</w:t>
      </w:r>
    </w:p>
    <w:p w:rsidR="00F1020E" w:rsidRDefault="00F1020E" w:rsidP="00F1020E">
      <w:pPr>
        <w:rPr>
          <w:i/>
          <w:lang w:val="es-DO"/>
        </w:rPr>
      </w:pPr>
      <w:r>
        <w:rPr>
          <w:lang w:val="es-DO"/>
        </w:rPr>
        <w:t xml:space="preserve">Usaremos el libro de texto como guía de contenidos, así como del cuaderno de notas como sistema organizativo anotando la esencia de cada tema. Así mismo, se hará uso de </w:t>
      </w:r>
      <w:proofErr w:type="spellStart"/>
      <w:r w:rsidRPr="00497859">
        <w:rPr>
          <w:i/>
          <w:lang w:val="es-DO"/>
        </w:rPr>
        <w:t>device</w:t>
      </w:r>
      <w:proofErr w:type="spellEnd"/>
      <w:r>
        <w:rPr>
          <w:i/>
          <w:lang w:val="es-DO"/>
        </w:rPr>
        <w:t xml:space="preserve"> </w:t>
      </w:r>
      <w:r>
        <w:rPr>
          <w:lang w:val="es-DO"/>
        </w:rPr>
        <w:t>para aprovechar todos los recursos que ofrece internet.</w:t>
      </w:r>
      <w:r w:rsidRPr="00497859">
        <w:rPr>
          <w:i/>
          <w:lang w:val="es-DO"/>
        </w:rPr>
        <w:t xml:space="preserve"> </w:t>
      </w:r>
    </w:p>
    <w:p w:rsidR="00F1020E" w:rsidRDefault="00F1020E" w:rsidP="00F1020E">
      <w:pPr>
        <w:rPr>
          <w:b/>
          <w:lang w:val="es-DO"/>
        </w:rPr>
      </w:pPr>
      <w:r>
        <w:rPr>
          <w:b/>
          <w:lang w:val="es-DO"/>
        </w:rPr>
        <w:t>Evaluación</w:t>
      </w:r>
    </w:p>
    <w:p w:rsidR="00F1020E" w:rsidRDefault="00F1020E" w:rsidP="00F1020E">
      <w:pPr>
        <w:rPr>
          <w:lang w:val="es-DO"/>
        </w:rPr>
      </w:pPr>
      <w:r w:rsidRPr="00497859">
        <w:rPr>
          <w:lang w:val="es-DO"/>
        </w:rPr>
        <w:t>Será permanente</w:t>
      </w:r>
      <w:r>
        <w:rPr>
          <w:lang w:val="es-DO"/>
        </w:rPr>
        <w:t xml:space="preserve"> en sus versiones de tarea, trabajos en clase, proyectos,  exámenes, tarea,</w:t>
      </w:r>
      <w:r w:rsidRPr="00497859">
        <w:rPr>
          <w:lang w:val="es-DO"/>
        </w:rPr>
        <w:t xml:space="preserve"> </w:t>
      </w:r>
      <w:r>
        <w:rPr>
          <w:lang w:val="es-DO"/>
        </w:rPr>
        <w:t xml:space="preserve">esfuerzo y participación. </w:t>
      </w:r>
    </w:p>
    <w:p w:rsidR="00F1020E" w:rsidRDefault="00F1020E" w:rsidP="00F1020E">
      <w:pPr>
        <w:rPr>
          <w:lang w:val="es-DO"/>
        </w:rPr>
      </w:pPr>
    </w:p>
    <w:p w:rsidR="00F1020E" w:rsidRDefault="00F1020E" w:rsidP="00F1020E">
      <w:pPr>
        <w:rPr>
          <w:b/>
          <w:lang w:val="es-DO"/>
        </w:rPr>
      </w:pPr>
      <w:r w:rsidRPr="00497859">
        <w:rPr>
          <w:b/>
          <w:lang w:val="es-DO"/>
        </w:rPr>
        <w:t>Otras informaciones</w:t>
      </w:r>
    </w:p>
    <w:p w:rsidR="00F1020E" w:rsidRDefault="00F1020E" w:rsidP="00F1020E">
      <w:pPr>
        <w:rPr>
          <w:lang w:val="es-DO"/>
        </w:rPr>
      </w:pPr>
      <w:r w:rsidRPr="005F75DA">
        <w:rPr>
          <w:b/>
          <w:lang w:val="es-DO"/>
        </w:rPr>
        <w:t>Contacto</w:t>
      </w:r>
      <w:r>
        <w:rPr>
          <w:lang w:val="es-DO"/>
        </w:rPr>
        <w:t xml:space="preserve">: Los padres podrán establecer contacto conmigo  escribiéndome a mi correo </w:t>
      </w:r>
    </w:p>
    <w:p w:rsidR="00F1020E" w:rsidRDefault="00F1020E" w:rsidP="00F1020E">
      <w:pPr>
        <w:rPr>
          <w:lang w:val="es-DO"/>
        </w:rPr>
      </w:pPr>
      <w:r w:rsidRPr="005F75DA">
        <w:rPr>
          <w:color w:val="00B0F0"/>
          <w:lang w:val="es-DO"/>
        </w:rPr>
        <w:t>oscar.zazo</w:t>
      </w:r>
      <w:r w:rsidRPr="005F75DA">
        <w:rPr>
          <w:rFonts w:ascii="Helvetica" w:hAnsi="Helvetica" w:cs="Helvetica"/>
          <w:color w:val="00B0F0"/>
          <w:sz w:val="21"/>
          <w:szCs w:val="21"/>
          <w:shd w:val="clear" w:color="auto" w:fill="FFFFFF"/>
          <w:lang w:val="es-DO"/>
        </w:rPr>
        <w:t>@i</w:t>
      </w:r>
      <w:r w:rsidRPr="005F75DA">
        <w:rPr>
          <w:color w:val="00B0F0"/>
          <w:lang w:val="es-DO"/>
        </w:rPr>
        <w:t xml:space="preserve">ssosua.com </w:t>
      </w:r>
      <w:r>
        <w:rPr>
          <w:lang w:val="es-DO"/>
        </w:rPr>
        <w:t>o concertando una reunión si fuera necesaria.</w:t>
      </w:r>
    </w:p>
    <w:p w:rsidR="00F1020E" w:rsidRDefault="00F1020E" w:rsidP="00F1020E">
      <w:pPr>
        <w:rPr>
          <w:lang w:val="es-DO"/>
        </w:rPr>
      </w:pPr>
      <w:proofErr w:type="spellStart"/>
      <w:r w:rsidRPr="005F75DA">
        <w:rPr>
          <w:b/>
          <w:lang w:val="es-DO"/>
        </w:rPr>
        <w:t>Thinkwave</w:t>
      </w:r>
      <w:proofErr w:type="spellEnd"/>
      <w:r>
        <w:rPr>
          <w:b/>
          <w:lang w:val="es-DO"/>
        </w:rPr>
        <w:t>:</w:t>
      </w:r>
      <w:r>
        <w:rPr>
          <w:lang w:val="es-DO"/>
        </w:rPr>
        <w:t xml:space="preserve"> Tanto padres como estudiantes tienen libre acceso para mantener el proceso de evaluación permanente</w:t>
      </w:r>
    </w:p>
    <w:p w:rsidR="00F1020E" w:rsidRDefault="00F1020E" w:rsidP="00F1020E">
      <w:pPr>
        <w:rPr>
          <w:lang w:val="es-DO"/>
        </w:rPr>
      </w:pPr>
    </w:p>
    <w:p w:rsidR="00F1020E" w:rsidRDefault="00F1020E" w:rsidP="00F1020E">
      <w:pPr>
        <w:rPr>
          <w:i/>
          <w:lang w:val="es-DO"/>
        </w:rPr>
      </w:pPr>
    </w:p>
    <w:p w:rsidR="00F1020E" w:rsidRPr="00FB6102" w:rsidRDefault="00F1020E" w:rsidP="00F1020E">
      <w:pPr>
        <w:rPr>
          <w:lang w:val="es-DO"/>
        </w:rPr>
      </w:pPr>
    </w:p>
    <w:p w:rsidR="00F1020E" w:rsidRPr="009F796F" w:rsidRDefault="00F1020E" w:rsidP="00F1020E">
      <w:pPr>
        <w:rPr>
          <w:lang w:val="es-DO"/>
        </w:rPr>
      </w:pPr>
    </w:p>
    <w:p w:rsidR="00AF1146" w:rsidRPr="00F1020E" w:rsidRDefault="00F67492">
      <w:pPr>
        <w:rPr>
          <w:lang w:val="es-DO"/>
        </w:rPr>
      </w:pPr>
    </w:p>
    <w:sectPr w:rsidR="00AF1146" w:rsidRPr="00F10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0E"/>
    <w:rsid w:val="0057401D"/>
    <w:rsid w:val="007B48E6"/>
    <w:rsid w:val="009D42B8"/>
    <w:rsid w:val="00BE386F"/>
    <w:rsid w:val="00F1020E"/>
    <w:rsid w:val="00F6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313CD-86F0-4957-A443-E00C670E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Zazo</dc:creator>
  <cp:keywords/>
  <dc:description/>
  <cp:lastModifiedBy>Oscar Zazo</cp:lastModifiedBy>
  <cp:revision>1</cp:revision>
  <dcterms:created xsi:type="dcterms:W3CDTF">2019-08-15T13:39:00Z</dcterms:created>
  <dcterms:modified xsi:type="dcterms:W3CDTF">2019-08-15T14:17:00Z</dcterms:modified>
</cp:coreProperties>
</file>