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85" w:rsidRPr="00BA7649" w:rsidRDefault="005572A2" w:rsidP="00C71AA1">
      <w:pPr>
        <w:ind w:left="-288" w:right="-720"/>
        <w:rPr>
          <w:b/>
          <w:sz w:val="22"/>
          <w:szCs w:val="22"/>
        </w:rPr>
      </w:pPr>
      <w:r w:rsidRPr="00BA7649">
        <w:rPr>
          <w:b/>
          <w:sz w:val="22"/>
          <w:szCs w:val="22"/>
        </w:rPr>
        <w:t xml:space="preserve">Student </w:t>
      </w:r>
      <w:r w:rsidR="009E28C4">
        <w:rPr>
          <w:b/>
          <w:sz w:val="22"/>
          <w:szCs w:val="22"/>
        </w:rPr>
        <w:t>profile for TGAL m</w:t>
      </w:r>
      <w:bookmarkStart w:id="0" w:name="_GoBack"/>
      <w:bookmarkEnd w:id="0"/>
      <w:r w:rsidR="00BA7649" w:rsidRPr="00BA7649">
        <w:rPr>
          <w:b/>
          <w:sz w:val="22"/>
          <w:szCs w:val="22"/>
        </w:rPr>
        <w:t>embers:</w:t>
      </w:r>
    </w:p>
    <w:p w:rsidR="00162E85" w:rsidRPr="006E0B88" w:rsidRDefault="00BA7649" w:rsidP="00BA7649">
      <w:pPr>
        <w:pStyle w:val="ListParagraph"/>
        <w:numPr>
          <w:ilvl w:val="0"/>
          <w:numId w:val="21"/>
        </w:numPr>
        <w:ind w:right="-720"/>
        <w:rPr>
          <w:sz w:val="22"/>
        </w:rPr>
      </w:pPr>
      <w:r>
        <w:rPr>
          <w:sz w:val="22"/>
        </w:rPr>
        <w:t xml:space="preserve">We </w:t>
      </w:r>
      <w:r w:rsidR="00162E85" w:rsidRPr="006E0B88">
        <w:rPr>
          <w:sz w:val="22"/>
        </w:rPr>
        <w:t>have time to commit outside of the ISS school day and prioritize attending group events.</w:t>
      </w:r>
    </w:p>
    <w:p w:rsidR="00162E85" w:rsidRPr="006E0B88" w:rsidRDefault="00BA7649" w:rsidP="002A4330">
      <w:pPr>
        <w:pStyle w:val="ListParagraph"/>
        <w:numPr>
          <w:ilvl w:val="0"/>
          <w:numId w:val="21"/>
        </w:numPr>
        <w:ind w:right="-720"/>
        <w:rPr>
          <w:sz w:val="22"/>
        </w:rPr>
      </w:pPr>
      <w:r>
        <w:rPr>
          <w:sz w:val="22"/>
        </w:rPr>
        <w:t xml:space="preserve">We </w:t>
      </w:r>
      <w:r w:rsidR="00162E85" w:rsidRPr="006E0B88">
        <w:rPr>
          <w:sz w:val="22"/>
        </w:rPr>
        <w:t xml:space="preserve">believe </w:t>
      </w:r>
      <w:r w:rsidR="0096696F">
        <w:rPr>
          <w:sz w:val="22"/>
        </w:rPr>
        <w:t>we can be a positive</w:t>
      </w:r>
      <w:r w:rsidR="003D4E52">
        <w:rPr>
          <w:sz w:val="22"/>
        </w:rPr>
        <w:t xml:space="preserve"> influence</w:t>
      </w:r>
      <w:r w:rsidR="0096696F">
        <w:rPr>
          <w:sz w:val="22"/>
        </w:rPr>
        <w:t xml:space="preserve"> in the lives of the children who live at </w:t>
      </w:r>
      <w:r w:rsidR="00162E85" w:rsidRPr="006E0B88">
        <w:rPr>
          <w:sz w:val="22"/>
        </w:rPr>
        <w:t xml:space="preserve">the </w:t>
      </w:r>
      <w:r w:rsidR="002A4330" w:rsidRPr="002A4330">
        <w:rPr>
          <w:sz w:val="22"/>
        </w:rPr>
        <w:t>Casa Niños Felices</w:t>
      </w:r>
      <w:r w:rsidR="00162E85" w:rsidRPr="006E0B88">
        <w:rPr>
          <w:sz w:val="22"/>
        </w:rPr>
        <w:t>.</w:t>
      </w:r>
    </w:p>
    <w:p w:rsidR="00BA7649" w:rsidRDefault="00BA7649" w:rsidP="00BA7649">
      <w:pPr>
        <w:pStyle w:val="ListParagraph"/>
        <w:numPr>
          <w:ilvl w:val="0"/>
          <w:numId w:val="21"/>
        </w:numPr>
        <w:ind w:right="-720"/>
        <w:rPr>
          <w:sz w:val="22"/>
        </w:rPr>
      </w:pPr>
      <w:r>
        <w:rPr>
          <w:sz w:val="22"/>
        </w:rPr>
        <w:t xml:space="preserve">We </w:t>
      </w:r>
      <w:r w:rsidR="00162E85" w:rsidRPr="006E0B88">
        <w:rPr>
          <w:sz w:val="22"/>
        </w:rPr>
        <w:t xml:space="preserve">are empathetic and committed to building </w:t>
      </w:r>
      <w:r w:rsidR="0096696F">
        <w:rPr>
          <w:sz w:val="22"/>
        </w:rPr>
        <w:t xml:space="preserve">strong </w:t>
      </w:r>
      <w:r w:rsidR="00162E85" w:rsidRPr="006E0B88">
        <w:rPr>
          <w:sz w:val="22"/>
        </w:rPr>
        <w:t xml:space="preserve">relationships with the children </w:t>
      </w:r>
      <w:r>
        <w:rPr>
          <w:sz w:val="22"/>
        </w:rPr>
        <w:t xml:space="preserve">at the casa. </w:t>
      </w:r>
    </w:p>
    <w:p w:rsidR="005572A2" w:rsidRPr="00BA7649" w:rsidRDefault="00BA7649" w:rsidP="00BA7649">
      <w:pPr>
        <w:pStyle w:val="ListParagraph"/>
        <w:numPr>
          <w:ilvl w:val="0"/>
          <w:numId w:val="21"/>
        </w:numPr>
        <w:ind w:right="-720"/>
        <w:rPr>
          <w:sz w:val="22"/>
        </w:rPr>
      </w:pPr>
      <w:r>
        <w:rPr>
          <w:sz w:val="22"/>
        </w:rPr>
        <w:t xml:space="preserve">We enjoy </w:t>
      </w:r>
      <w:r w:rsidR="00162E85" w:rsidRPr="00BA7649">
        <w:rPr>
          <w:sz w:val="22"/>
        </w:rPr>
        <w:t xml:space="preserve">spending time with younger children and understand the importance of acting as role model. </w:t>
      </w:r>
    </w:p>
    <w:p w:rsidR="005572A2" w:rsidRPr="006E0B88" w:rsidRDefault="005572A2" w:rsidP="00C71AA1">
      <w:pPr>
        <w:ind w:left="-288" w:right="-720"/>
        <w:rPr>
          <w:b/>
          <w:sz w:val="22"/>
          <w:szCs w:val="22"/>
        </w:rPr>
      </w:pPr>
    </w:p>
    <w:p w:rsidR="007B3B2B" w:rsidRPr="006E0B88" w:rsidRDefault="00963493" w:rsidP="00C71AA1">
      <w:pPr>
        <w:ind w:left="-288" w:right="-720"/>
        <w:rPr>
          <w:b/>
          <w:sz w:val="22"/>
          <w:szCs w:val="22"/>
        </w:rPr>
      </w:pPr>
      <w:r w:rsidRPr="006E0B88">
        <w:rPr>
          <w:b/>
          <w:sz w:val="22"/>
          <w:szCs w:val="22"/>
        </w:rPr>
        <w:t>TGAL’s Mission</w:t>
      </w:r>
      <w:r w:rsidR="00F651A4">
        <w:rPr>
          <w:b/>
          <w:sz w:val="22"/>
          <w:szCs w:val="22"/>
        </w:rPr>
        <w:t xml:space="preserve"> Statement</w:t>
      </w:r>
      <w:r w:rsidRPr="006E0B88">
        <w:rPr>
          <w:b/>
          <w:sz w:val="22"/>
          <w:szCs w:val="22"/>
        </w:rPr>
        <w:t xml:space="preserve">: </w:t>
      </w:r>
      <w:r w:rsidR="00BA0A50" w:rsidRPr="006E0B88">
        <w:rPr>
          <w:sz w:val="22"/>
          <w:szCs w:val="22"/>
        </w:rPr>
        <w:t xml:space="preserve">TGAL provides students with the opportunity to interact with children less fortunate </w:t>
      </w:r>
      <w:r w:rsidR="001544BB" w:rsidRPr="006E0B88">
        <w:rPr>
          <w:sz w:val="22"/>
          <w:szCs w:val="22"/>
        </w:rPr>
        <w:t xml:space="preserve">than ourselves and to develop a social consciousness for issues outside of our immediate social setting. </w:t>
      </w:r>
      <w:r w:rsidR="00C71AA1" w:rsidRPr="006E0B88">
        <w:rPr>
          <w:sz w:val="22"/>
          <w:szCs w:val="22"/>
        </w:rPr>
        <w:t>TGAL promotes long-</w:t>
      </w:r>
      <w:r w:rsidR="00BD03E7" w:rsidRPr="006E0B88">
        <w:rPr>
          <w:sz w:val="22"/>
          <w:szCs w:val="22"/>
        </w:rPr>
        <w:t xml:space="preserve">lasting relationships with children in order to enhance the lives of all involved. </w:t>
      </w:r>
      <w:r w:rsidR="004D1783" w:rsidRPr="006E0B88">
        <w:rPr>
          <w:sz w:val="22"/>
          <w:szCs w:val="22"/>
        </w:rPr>
        <w:t>TGAL provides financial support for the operation and maintenance of the Casa Niños Felices. TGAL promotes community involvement and leadership opportunities for the students enrolled at ISS.</w:t>
      </w:r>
    </w:p>
    <w:p w:rsidR="00963493" w:rsidRPr="006E0B88" w:rsidRDefault="00963493" w:rsidP="00C71AA1">
      <w:pPr>
        <w:ind w:left="-288" w:right="-720"/>
        <w:rPr>
          <w:b/>
          <w:i/>
          <w:sz w:val="22"/>
          <w:szCs w:val="22"/>
        </w:rPr>
      </w:pPr>
    </w:p>
    <w:p w:rsidR="00611DB9" w:rsidRPr="006E0B88" w:rsidRDefault="000F1690" w:rsidP="00C71AA1">
      <w:pPr>
        <w:ind w:left="-288" w:right="-720"/>
        <w:rPr>
          <w:b/>
          <w:sz w:val="22"/>
          <w:szCs w:val="22"/>
        </w:rPr>
      </w:pPr>
      <w:r w:rsidRPr="006E0B88">
        <w:rPr>
          <w:b/>
          <w:sz w:val="22"/>
          <w:szCs w:val="22"/>
        </w:rPr>
        <w:t xml:space="preserve">TGAL </w:t>
      </w:r>
      <w:r w:rsidR="009E28C4">
        <w:rPr>
          <w:b/>
          <w:sz w:val="22"/>
          <w:szCs w:val="22"/>
        </w:rPr>
        <w:t>c</w:t>
      </w:r>
      <w:r w:rsidR="00611DB9" w:rsidRPr="006E0B88">
        <w:rPr>
          <w:b/>
          <w:sz w:val="22"/>
          <w:szCs w:val="22"/>
        </w:rPr>
        <w:t>lass</w:t>
      </w:r>
      <w:r w:rsidR="00963493" w:rsidRPr="006E0B88">
        <w:rPr>
          <w:b/>
          <w:sz w:val="22"/>
          <w:szCs w:val="22"/>
        </w:rPr>
        <w:t xml:space="preserve"> </w:t>
      </w:r>
      <w:r w:rsidR="009E28C4">
        <w:rPr>
          <w:b/>
          <w:sz w:val="22"/>
          <w:szCs w:val="22"/>
        </w:rPr>
        <w:t>p</w:t>
      </w:r>
      <w:r w:rsidR="00611DB9" w:rsidRPr="006E0B88">
        <w:rPr>
          <w:b/>
          <w:sz w:val="22"/>
          <w:szCs w:val="22"/>
        </w:rPr>
        <w:t>olicies</w:t>
      </w:r>
      <w:r w:rsidR="009E28C4">
        <w:rPr>
          <w:b/>
          <w:sz w:val="22"/>
          <w:szCs w:val="22"/>
        </w:rPr>
        <w:t xml:space="preserve"> and r</w:t>
      </w:r>
      <w:r w:rsidR="002A4330">
        <w:rPr>
          <w:b/>
          <w:sz w:val="22"/>
          <w:szCs w:val="22"/>
        </w:rPr>
        <w:t>outines</w:t>
      </w:r>
      <w:r w:rsidR="00611DB9" w:rsidRPr="006E0B88">
        <w:rPr>
          <w:b/>
          <w:sz w:val="22"/>
          <w:szCs w:val="22"/>
        </w:rPr>
        <w:t>:</w:t>
      </w:r>
    </w:p>
    <w:p w:rsidR="00611DB9" w:rsidRPr="006E0B88" w:rsidRDefault="00DC3735" w:rsidP="00C71AA1">
      <w:pPr>
        <w:pStyle w:val="ListParagraph"/>
        <w:numPr>
          <w:ilvl w:val="0"/>
          <w:numId w:val="11"/>
        </w:numPr>
        <w:ind w:right="-720"/>
        <w:rPr>
          <w:rFonts w:cs="Times New Roman"/>
          <w:sz w:val="22"/>
        </w:rPr>
      </w:pPr>
      <w:r w:rsidRPr="006E0B88">
        <w:rPr>
          <w:rFonts w:cs="Times New Roman"/>
          <w:sz w:val="22"/>
        </w:rPr>
        <w:t>Attendance will be taken every day</w:t>
      </w:r>
      <w:r w:rsidR="00963493" w:rsidRPr="006E0B88">
        <w:rPr>
          <w:rFonts w:cs="Times New Roman"/>
          <w:sz w:val="22"/>
        </w:rPr>
        <w:t xml:space="preserve"> starting promptly at 2:30. Be in the room by 2:30 or you will be marked tardy. Class concludes precisely at 3:00 and not earlier. </w:t>
      </w:r>
    </w:p>
    <w:p w:rsidR="00963493" w:rsidRDefault="00963493" w:rsidP="00C71AA1">
      <w:pPr>
        <w:widowControl/>
        <w:numPr>
          <w:ilvl w:val="0"/>
          <w:numId w:val="11"/>
        </w:numPr>
        <w:autoSpaceDE/>
        <w:autoSpaceDN/>
        <w:adjustRightInd/>
        <w:ind w:right="-720"/>
        <w:contextualSpacing/>
        <w:rPr>
          <w:rFonts w:eastAsiaTheme="minorHAnsi"/>
          <w:sz w:val="22"/>
          <w:szCs w:val="22"/>
        </w:rPr>
      </w:pPr>
      <w:r w:rsidRPr="006E0B88">
        <w:rPr>
          <w:rFonts w:eastAsiaTheme="minorHAnsi"/>
          <w:sz w:val="22"/>
          <w:szCs w:val="22"/>
        </w:rPr>
        <w:t xml:space="preserve">We must treat each other with kindness and respect to establish a culture in which everyone is able to learn and contribute to the group’s mission.  </w:t>
      </w:r>
    </w:p>
    <w:p w:rsidR="002A4330" w:rsidRPr="002A4330" w:rsidRDefault="002A4330" w:rsidP="002A4330">
      <w:pPr>
        <w:widowControl/>
        <w:numPr>
          <w:ilvl w:val="0"/>
          <w:numId w:val="11"/>
        </w:numPr>
        <w:autoSpaceDE/>
        <w:autoSpaceDN/>
        <w:adjustRightInd/>
        <w:ind w:right="-720"/>
        <w:contextualSpacing/>
        <w:rPr>
          <w:rFonts w:eastAsiaTheme="minorHAnsi"/>
          <w:sz w:val="22"/>
          <w:szCs w:val="22"/>
        </w:rPr>
      </w:pPr>
      <w:r w:rsidRPr="006E0B88">
        <w:rPr>
          <w:rFonts w:eastAsiaTheme="minorHAnsi"/>
          <w:sz w:val="22"/>
          <w:szCs w:val="22"/>
        </w:rPr>
        <w:t>Unless cell phones are being used in a way that helps the group achieve its mission they should be put away. Find Mr. Rude or a member of the TGAL Leadership Team if you n</w:t>
      </w:r>
      <w:r>
        <w:rPr>
          <w:rFonts w:eastAsiaTheme="minorHAnsi"/>
          <w:sz w:val="22"/>
          <w:szCs w:val="22"/>
        </w:rPr>
        <w:t>eed something productive to do.</w:t>
      </w:r>
    </w:p>
    <w:p w:rsidR="002A4330" w:rsidRPr="002A4330" w:rsidRDefault="002A4330" w:rsidP="002A4330">
      <w:pPr>
        <w:widowControl/>
        <w:numPr>
          <w:ilvl w:val="0"/>
          <w:numId w:val="11"/>
        </w:numPr>
        <w:autoSpaceDE/>
        <w:autoSpaceDN/>
        <w:adjustRightInd/>
        <w:ind w:right="-720"/>
        <w:contextualSpacing/>
        <w:rPr>
          <w:rFonts w:eastAsiaTheme="minorHAnsi"/>
          <w:sz w:val="22"/>
          <w:szCs w:val="22"/>
        </w:rPr>
      </w:pPr>
      <w:r w:rsidRPr="006E0B88">
        <w:rPr>
          <w:rFonts w:eastAsiaTheme="minorHAnsi"/>
          <w:sz w:val="22"/>
          <w:szCs w:val="22"/>
        </w:rPr>
        <w:t xml:space="preserve">If we have completed all necessary tasks for the day, and there is time remaining for the period, students are to work on one of the “TGAL Enrichment Activities” or on academic course work. </w:t>
      </w:r>
    </w:p>
    <w:p w:rsidR="00963493" w:rsidRPr="006E0B88" w:rsidRDefault="00845CC3" w:rsidP="00C71AA1">
      <w:pPr>
        <w:widowControl/>
        <w:numPr>
          <w:ilvl w:val="0"/>
          <w:numId w:val="11"/>
        </w:numPr>
        <w:autoSpaceDE/>
        <w:autoSpaceDN/>
        <w:adjustRightInd/>
        <w:ind w:right="-720"/>
        <w:contextualSpacing/>
        <w:rPr>
          <w:rFonts w:eastAsiaTheme="minorHAnsi"/>
          <w:sz w:val="22"/>
          <w:szCs w:val="22"/>
        </w:rPr>
      </w:pPr>
      <w:r w:rsidRPr="006E0B88">
        <w:rPr>
          <w:rFonts w:eastAsiaTheme="minorHAnsi"/>
          <w:sz w:val="22"/>
          <w:szCs w:val="22"/>
        </w:rPr>
        <w:t>We</w:t>
      </w:r>
      <w:r w:rsidR="00963493" w:rsidRPr="006E0B88">
        <w:rPr>
          <w:rFonts w:eastAsiaTheme="minorHAnsi"/>
          <w:sz w:val="22"/>
          <w:szCs w:val="22"/>
        </w:rPr>
        <w:t xml:space="preserve"> respect our classroo</w:t>
      </w:r>
      <w:r w:rsidRPr="006E0B88">
        <w:rPr>
          <w:rFonts w:eastAsiaTheme="minorHAnsi"/>
          <w:sz w:val="22"/>
          <w:szCs w:val="22"/>
        </w:rPr>
        <w:t xml:space="preserve">m by </w:t>
      </w:r>
      <w:r w:rsidR="00FD3331" w:rsidRPr="006E0B88">
        <w:rPr>
          <w:rFonts w:eastAsiaTheme="minorHAnsi"/>
          <w:sz w:val="22"/>
          <w:szCs w:val="22"/>
        </w:rPr>
        <w:t xml:space="preserve">keeping </w:t>
      </w:r>
      <w:r w:rsidRPr="006E0B88">
        <w:rPr>
          <w:rFonts w:eastAsiaTheme="minorHAnsi"/>
          <w:sz w:val="22"/>
          <w:szCs w:val="22"/>
        </w:rPr>
        <w:t xml:space="preserve">it clean; all chairs need to be </w:t>
      </w:r>
      <w:r w:rsidR="00963493" w:rsidRPr="006E0B88">
        <w:rPr>
          <w:rFonts w:eastAsiaTheme="minorHAnsi"/>
          <w:sz w:val="22"/>
          <w:szCs w:val="22"/>
        </w:rPr>
        <w:t xml:space="preserve">pushed in prior to departing at 3:00.   </w:t>
      </w:r>
    </w:p>
    <w:p w:rsidR="00E53B7F" w:rsidRPr="006E0B88" w:rsidRDefault="00E53B7F" w:rsidP="00C71AA1">
      <w:pPr>
        <w:widowControl/>
        <w:numPr>
          <w:ilvl w:val="0"/>
          <w:numId w:val="11"/>
        </w:numPr>
        <w:autoSpaceDE/>
        <w:autoSpaceDN/>
        <w:adjustRightInd/>
        <w:ind w:right="-720"/>
        <w:contextualSpacing/>
        <w:rPr>
          <w:rFonts w:eastAsiaTheme="minorHAnsi"/>
          <w:sz w:val="22"/>
          <w:szCs w:val="22"/>
        </w:rPr>
      </w:pPr>
      <w:r w:rsidRPr="006E0B88">
        <w:rPr>
          <w:rFonts w:eastAsiaTheme="minorHAnsi"/>
          <w:sz w:val="22"/>
          <w:szCs w:val="22"/>
        </w:rPr>
        <w:t xml:space="preserve">As per Ministry of Education mandates, each student must complete 15 hours </w:t>
      </w:r>
      <w:r w:rsidR="002A4330">
        <w:rPr>
          <w:rFonts w:eastAsiaTheme="minorHAnsi"/>
          <w:sz w:val="22"/>
          <w:szCs w:val="22"/>
        </w:rPr>
        <w:t xml:space="preserve">of </w:t>
      </w:r>
      <w:r w:rsidRPr="006E0B88">
        <w:rPr>
          <w:rFonts w:eastAsiaTheme="minorHAnsi"/>
          <w:sz w:val="22"/>
          <w:szCs w:val="22"/>
        </w:rPr>
        <w:t xml:space="preserve">community service during the school year. For this </w:t>
      </w:r>
      <w:r w:rsidR="00651D36" w:rsidRPr="006E0B88">
        <w:rPr>
          <w:rFonts w:eastAsiaTheme="minorHAnsi"/>
          <w:sz w:val="22"/>
          <w:szCs w:val="22"/>
        </w:rPr>
        <w:t xml:space="preserve">reason, group members must complete 4 hours of community service each quarter. </w:t>
      </w:r>
    </w:p>
    <w:p w:rsidR="00651D36" w:rsidRPr="006E0B88" w:rsidRDefault="00651D36" w:rsidP="00C71AA1">
      <w:pPr>
        <w:widowControl/>
        <w:numPr>
          <w:ilvl w:val="0"/>
          <w:numId w:val="11"/>
        </w:numPr>
        <w:autoSpaceDE/>
        <w:autoSpaceDN/>
        <w:adjustRightInd/>
        <w:ind w:right="-720"/>
        <w:contextualSpacing/>
        <w:rPr>
          <w:rFonts w:eastAsiaTheme="minorHAnsi"/>
          <w:sz w:val="22"/>
          <w:szCs w:val="22"/>
        </w:rPr>
      </w:pPr>
      <w:r w:rsidRPr="006E0B88">
        <w:rPr>
          <w:rFonts w:eastAsiaTheme="minorHAnsi"/>
          <w:sz w:val="22"/>
          <w:szCs w:val="22"/>
        </w:rPr>
        <w:t xml:space="preserve">Absences during our </w:t>
      </w:r>
      <w:r w:rsidR="002A4330">
        <w:rPr>
          <w:rFonts w:eastAsiaTheme="minorHAnsi"/>
          <w:sz w:val="22"/>
          <w:szCs w:val="22"/>
        </w:rPr>
        <w:t>PBSL class time need</w:t>
      </w:r>
      <w:r w:rsidRPr="006E0B88">
        <w:rPr>
          <w:rFonts w:eastAsiaTheme="minorHAnsi"/>
          <w:sz w:val="22"/>
          <w:szCs w:val="22"/>
        </w:rPr>
        <w:t xml:space="preserve"> to be excused through the proper channels just like any other academic class. Unexcused absences during a quarter will result in a failing grade for the course. </w:t>
      </w:r>
    </w:p>
    <w:p w:rsidR="00FD3331" w:rsidRPr="006E0B88" w:rsidRDefault="00651D36" w:rsidP="00FD3331">
      <w:pPr>
        <w:widowControl/>
        <w:numPr>
          <w:ilvl w:val="0"/>
          <w:numId w:val="11"/>
        </w:numPr>
        <w:autoSpaceDE/>
        <w:autoSpaceDN/>
        <w:adjustRightInd/>
        <w:ind w:right="-720"/>
        <w:contextualSpacing/>
        <w:rPr>
          <w:rFonts w:eastAsiaTheme="minorHAnsi"/>
          <w:sz w:val="22"/>
          <w:szCs w:val="22"/>
        </w:rPr>
      </w:pPr>
      <w:r w:rsidRPr="006E0B88">
        <w:rPr>
          <w:rFonts w:eastAsiaTheme="minorHAnsi"/>
          <w:sz w:val="22"/>
          <w:szCs w:val="22"/>
        </w:rPr>
        <w:t xml:space="preserve">PBSL </w:t>
      </w:r>
      <w:r w:rsidR="002A4330">
        <w:rPr>
          <w:rFonts w:eastAsiaTheme="minorHAnsi"/>
          <w:sz w:val="22"/>
          <w:szCs w:val="22"/>
        </w:rPr>
        <w:t>class time</w:t>
      </w:r>
      <w:r w:rsidRPr="006E0B88">
        <w:rPr>
          <w:rFonts w:eastAsiaTheme="minorHAnsi"/>
          <w:sz w:val="22"/>
          <w:szCs w:val="22"/>
        </w:rPr>
        <w:t xml:space="preserve"> count</w:t>
      </w:r>
      <w:r w:rsidR="006E0B88" w:rsidRPr="006E0B88">
        <w:rPr>
          <w:rFonts w:eastAsiaTheme="minorHAnsi"/>
          <w:sz w:val="22"/>
          <w:szCs w:val="22"/>
        </w:rPr>
        <w:t>s</w:t>
      </w:r>
      <w:r w:rsidRPr="006E0B88">
        <w:rPr>
          <w:rFonts w:eastAsiaTheme="minorHAnsi"/>
          <w:sz w:val="22"/>
          <w:szCs w:val="22"/>
        </w:rPr>
        <w:t xml:space="preserve"> towards an academic credit</w:t>
      </w:r>
      <w:r w:rsidR="002A4330">
        <w:rPr>
          <w:rFonts w:eastAsiaTheme="minorHAnsi"/>
          <w:sz w:val="22"/>
          <w:szCs w:val="22"/>
        </w:rPr>
        <w:t xml:space="preserve"> from ISS</w:t>
      </w:r>
      <w:r w:rsidRPr="006E0B88">
        <w:rPr>
          <w:rFonts w:eastAsiaTheme="minorHAnsi"/>
          <w:sz w:val="22"/>
          <w:szCs w:val="22"/>
        </w:rPr>
        <w:t>. The grading</w:t>
      </w:r>
      <w:r w:rsidR="002A4330">
        <w:rPr>
          <w:rFonts w:eastAsiaTheme="minorHAnsi"/>
          <w:sz w:val="22"/>
          <w:szCs w:val="22"/>
        </w:rPr>
        <w:t xml:space="preserve"> scale</w:t>
      </w:r>
      <w:r w:rsidRPr="006E0B88">
        <w:rPr>
          <w:rFonts w:eastAsiaTheme="minorHAnsi"/>
          <w:sz w:val="22"/>
          <w:szCs w:val="22"/>
        </w:rPr>
        <w:t xml:space="preserve"> for the class is pass/fail. </w:t>
      </w:r>
    </w:p>
    <w:p w:rsidR="00FD3331" w:rsidRPr="006E0B88" w:rsidRDefault="00FD3331" w:rsidP="00FD3331">
      <w:pPr>
        <w:widowControl/>
        <w:autoSpaceDE/>
        <w:autoSpaceDN/>
        <w:adjustRightInd/>
        <w:ind w:left="360" w:right="-720"/>
        <w:contextualSpacing/>
        <w:rPr>
          <w:rFonts w:eastAsiaTheme="minorHAnsi"/>
          <w:sz w:val="22"/>
          <w:szCs w:val="22"/>
        </w:rPr>
      </w:pPr>
    </w:p>
    <w:p w:rsidR="00FD3331" w:rsidRPr="006E0B88" w:rsidRDefault="009E28C4" w:rsidP="00FD3331">
      <w:pPr>
        <w:ind w:left="-288" w:right="-720"/>
        <w:rPr>
          <w:b/>
          <w:sz w:val="22"/>
          <w:szCs w:val="22"/>
        </w:rPr>
      </w:pPr>
      <w:r>
        <w:rPr>
          <w:b/>
          <w:sz w:val="22"/>
          <w:szCs w:val="22"/>
        </w:rPr>
        <w:t>C</w:t>
      </w:r>
      <w:r w:rsidR="00FD3331" w:rsidRPr="006E0B88">
        <w:rPr>
          <w:b/>
          <w:sz w:val="22"/>
          <w:szCs w:val="22"/>
        </w:rPr>
        <w:t xml:space="preserve">riteria for </w:t>
      </w:r>
      <w:r>
        <w:rPr>
          <w:b/>
          <w:sz w:val="22"/>
          <w:szCs w:val="22"/>
        </w:rPr>
        <w:t>earning a passing grade:</w:t>
      </w:r>
    </w:p>
    <w:p w:rsidR="00FD3331" w:rsidRPr="002A4330" w:rsidRDefault="00F651A4" w:rsidP="00DD496D">
      <w:pPr>
        <w:pStyle w:val="ListParagraph"/>
        <w:numPr>
          <w:ilvl w:val="0"/>
          <w:numId w:val="20"/>
        </w:numPr>
        <w:ind w:right="-720"/>
        <w:rPr>
          <w:rFonts w:eastAsia="Times New Roman"/>
          <w:b/>
          <w:sz w:val="22"/>
        </w:rPr>
      </w:pPr>
      <w:r>
        <w:rPr>
          <w:sz w:val="22"/>
        </w:rPr>
        <w:t>Complete a</w:t>
      </w:r>
      <w:r w:rsidR="00651D36" w:rsidRPr="006E0B88">
        <w:rPr>
          <w:sz w:val="22"/>
        </w:rPr>
        <w:t xml:space="preserve">t least 4 verified hours of community service </w:t>
      </w:r>
      <w:r w:rsidR="002A4330">
        <w:rPr>
          <w:sz w:val="22"/>
        </w:rPr>
        <w:t xml:space="preserve">per academic quarter. </w:t>
      </w:r>
      <w:r w:rsidR="00162E85" w:rsidRPr="002A4330">
        <w:rPr>
          <w:sz w:val="22"/>
        </w:rPr>
        <w:t>Opportunities</w:t>
      </w:r>
      <w:r w:rsidR="002A4330">
        <w:rPr>
          <w:sz w:val="22"/>
        </w:rPr>
        <w:t xml:space="preserve"> to get hours</w:t>
      </w:r>
      <w:r w:rsidR="00162E85" w:rsidRPr="002A4330">
        <w:rPr>
          <w:sz w:val="22"/>
        </w:rPr>
        <w:t xml:space="preserve"> include b</w:t>
      </w:r>
      <w:r w:rsidR="00B02856">
        <w:rPr>
          <w:sz w:val="22"/>
        </w:rPr>
        <w:t>ut are not limited to: M</w:t>
      </w:r>
      <w:r w:rsidR="00DD496D">
        <w:rPr>
          <w:sz w:val="22"/>
        </w:rPr>
        <w:t xml:space="preserve">onthly </w:t>
      </w:r>
      <w:r w:rsidR="00B02856">
        <w:rPr>
          <w:sz w:val="22"/>
        </w:rPr>
        <w:t>v</w:t>
      </w:r>
      <w:r w:rsidR="00162E85" w:rsidRPr="002A4330">
        <w:rPr>
          <w:sz w:val="22"/>
        </w:rPr>
        <w:t>isits</w:t>
      </w:r>
      <w:r w:rsidR="00DD496D">
        <w:rPr>
          <w:sz w:val="22"/>
        </w:rPr>
        <w:t xml:space="preserve"> to the </w:t>
      </w:r>
      <w:r w:rsidR="00DD496D" w:rsidRPr="00DD496D">
        <w:rPr>
          <w:sz w:val="22"/>
        </w:rPr>
        <w:t>Casa Niños Felices</w:t>
      </w:r>
      <w:r w:rsidR="00B02856">
        <w:rPr>
          <w:sz w:val="22"/>
        </w:rPr>
        <w:t>, beach clean-u</w:t>
      </w:r>
      <w:r w:rsidR="00162E85" w:rsidRPr="002A4330">
        <w:rPr>
          <w:sz w:val="22"/>
        </w:rPr>
        <w:t>ps with Inspire</w:t>
      </w:r>
      <w:r w:rsidR="00DD496D">
        <w:rPr>
          <w:sz w:val="22"/>
        </w:rPr>
        <w:t xml:space="preserve"> PBSL</w:t>
      </w:r>
      <w:r w:rsidR="00162E85" w:rsidRPr="002A4330">
        <w:rPr>
          <w:sz w:val="22"/>
        </w:rPr>
        <w:t xml:space="preserve">, </w:t>
      </w:r>
      <w:r w:rsidR="00B02856">
        <w:rPr>
          <w:sz w:val="22"/>
        </w:rPr>
        <w:t>e</w:t>
      </w:r>
      <w:r w:rsidR="002A4330">
        <w:rPr>
          <w:sz w:val="22"/>
        </w:rPr>
        <w:t xml:space="preserve">lementary </w:t>
      </w:r>
      <w:r w:rsidR="00B02856">
        <w:rPr>
          <w:sz w:val="22"/>
        </w:rPr>
        <w:t>movie n</w:t>
      </w:r>
      <w:r w:rsidR="00162E85" w:rsidRPr="002A4330">
        <w:rPr>
          <w:sz w:val="22"/>
        </w:rPr>
        <w:t>ights</w:t>
      </w:r>
      <w:r w:rsidR="00B02856">
        <w:rPr>
          <w:sz w:val="22"/>
        </w:rPr>
        <w:t xml:space="preserve"> at ISS, weekend p</w:t>
      </w:r>
      <w:r w:rsidR="00162E85" w:rsidRPr="002A4330">
        <w:rPr>
          <w:sz w:val="22"/>
        </w:rPr>
        <w:t xml:space="preserve">laydates at ISS, etc. </w:t>
      </w:r>
    </w:p>
    <w:p w:rsidR="00FD3331" w:rsidRPr="006E0B88" w:rsidRDefault="00651D36" w:rsidP="00FD3331">
      <w:pPr>
        <w:pStyle w:val="ListParagraph"/>
        <w:numPr>
          <w:ilvl w:val="0"/>
          <w:numId w:val="20"/>
        </w:numPr>
        <w:ind w:right="-720"/>
        <w:rPr>
          <w:rFonts w:eastAsia="Times New Roman"/>
          <w:b/>
          <w:sz w:val="22"/>
        </w:rPr>
      </w:pPr>
      <w:r w:rsidRPr="006E0B88">
        <w:rPr>
          <w:sz w:val="22"/>
        </w:rPr>
        <w:t xml:space="preserve">No unexcused absences during PBSL </w:t>
      </w:r>
      <w:r w:rsidR="00DD496D">
        <w:rPr>
          <w:sz w:val="22"/>
        </w:rPr>
        <w:t xml:space="preserve">class </w:t>
      </w:r>
      <w:r w:rsidRPr="006E0B88">
        <w:rPr>
          <w:sz w:val="22"/>
        </w:rPr>
        <w:t>time</w:t>
      </w:r>
      <w:r w:rsidR="00F651A4">
        <w:rPr>
          <w:sz w:val="22"/>
        </w:rPr>
        <w:t>.</w:t>
      </w:r>
    </w:p>
    <w:p w:rsidR="00275C6E" w:rsidRPr="006E0B88" w:rsidRDefault="00DD496D" w:rsidP="00C71AA1">
      <w:pPr>
        <w:pStyle w:val="ListParagraph"/>
        <w:numPr>
          <w:ilvl w:val="0"/>
          <w:numId w:val="20"/>
        </w:numPr>
        <w:ind w:right="-720"/>
        <w:rPr>
          <w:rFonts w:eastAsia="Times New Roman"/>
          <w:b/>
          <w:sz w:val="22"/>
        </w:rPr>
      </w:pPr>
      <w:r>
        <w:rPr>
          <w:sz w:val="22"/>
        </w:rPr>
        <w:t>Satisfactory c</w:t>
      </w:r>
      <w:r w:rsidR="00651D36" w:rsidRPr="006E0B88">
        <w:rPr>
          <w:sz w:val="22"/>
        </w:rPr>
        <w:t>ompletion of all in-class assignments including exit slips</w:t>
      </w:r>
      <w:r w:rsidR="006E0B88" w:rsidRPr="006E0B88">
        <w:rPr>
          <w:sz w:val="22"/>
        </w:rPr>
        <w:t xml:space="preserve"> and other</w:t>
      </w:r>
      <w:r>
        <w:rPr>
          <w:sz w:val="22"/>
        </w:rPr>
        <w:t xml:space="preserve"> written</w:t>
      </w:r>
      <w:r w:rsidR="006E0B88" w:rsidRPr="006E0B88">
        <w:rPr>
          <w:sz w:val="22"/>
        </w:rPr>
        <w:t xml:space="preserve"> activities</w:t>
      </w:r>
      <w:r w:rsidR="00F651A4">
        <w:rPr>
          <w:sz w:val="22"/>
        </w:rPr>
        <w:t>.</w:t>
      </w:r>
      <w:r w:rsidR="006E0B88" w:rsidRPr="006E0B88">
        <w:rPr>
          <w:sz w:val="22"/>
        </w:rPr>
        <w:t xml:space="preserve"> </w:t>
      </w:r>
    </w:p>
    <w:p w:rsidR="00AF4533" w:rsidRPr="006E0B88" w:rsidRDefault="00AF4533" w:rsidP="006E0B88">
      <w:pPr>
        <w:ind w:right="-720"/>
        <w:rPr>
          <w:b/>
          <w:sz w:val="22"/>
        </w:rPr>
      </w:pPr>
    </w:p>
    <w:p w:rsidR="000B5E56" w:rsidRPr="006E0B88" w:rsidRDefault="00E2605E" w:rsidP="00C71AA1">
      <w:pPr>
        <w:ind w:left="-288" w:right="-720"/>
        <w:rPr>
          <w:sz w:val="22"/>
          <w:szCs w:val="22"/>
        </w:rPr>
      </w:pPr>
      <w:r w:rsidRPr="006E0B88">
        <w:rPr>
          <w:b/>
          <w:sz w:val="22"/>
          <w:szCs w:val="22"/>
        </w:rPr>
        <w:t>Expectations</w:t>
      </w:r>
      <w:r w:rsidR="00963493" w:rsidRPr="006E0B88">
        <w:rPr>
          <w:b/>
          <w:sz w:val="22"/>
          <w:szCs w:val="22"/>
        </w:rPr>
        <w:t xml:space="preserve"> of </w:t>
      </w:r>
      <w:r w:rsidR="00167A43" w:rsidRPr="006E0B88">
        <w:rPr>
          <w:b/>
          <w:sz w:val="22"/>
          <w:szCs w:val="22"/>
        </w:rPr>
        <w:t xml:space="preserve">all </w:t>
      </w:r>
      <w:r w:rsidR="009E28C4">
        <w:rPr>
          <w:b/>
          <w:sz w:val="22"/>
          <w:szCs w:val="22"/>
        </w:rPr>
        <w:t>TGAL m</w:t>
      </w:r>
      <w:r w:rsidR="00963493" w:rsidRPr="006E0B88">
        <w:rPr>
          <w:b/>
          <w:sz w:val="22"/>
          <w:szCs w:val="22"/>
        </w:rPr>
        <w:t>embers</w:t>
      </w:r>
      <w:r w:rsidR="00F651A4">
        <w:rPr>
          <w:b/>
          <w:sz w:val="22"/>
          <w:szCs w:val="22"/>
        </w:rPr>
        <w:t xml:space="preserve"> </w:t>
      </w:r>
      <w:r w:rsidR="005572A2" w:rsidRPr="006E0B88">
        <w:rPr>
          <w:b/>
          <w:sz w:val="22"/>
          <w:szCs w:val="22"/>
        </w:rPr>
        <w:t>d</w:t>
      </w:r>
      <w:r w:rsidR="009E28C4">
        <w:rPr>
          <w:b/>
          <w:sz w:val="22"/>
          <w:szCs w:val="22"/>
        </w:rPr>
        <w:t>eveloped by last y</w:t>
      </w:r>
      <w:r w:rsidR="00994997" w:rsidRPr="006E0B88">
        <w:rPr>
          <w:b/>
          <w:sz w:val="22"/>
          <w:szCs w:val="22"/>
        </w:rPr>
        <w:t xml:space="preserve">ear’s </w:t>
      </w:r>
      <w:r w:rsidR="009E28C4">
        <w:rPr>
          <w:b/>
          <w:sz w:val="22"/>
          <w:szCs w:val="22"/>
        </w:rPr>
        <w:t>s</w:t>
      </w:r>
      <w:r w:rsidR="00F651A4">
        <w:rPr>
          <w:b/>
          <w:sz w:val="22"/>
          <w:szCs w:val="22"/>
        </w:rPr>
        <w:t xml:space="preserve">tudent </w:t>
      </w:r>
      <w:r w:rsidR="009E28C4">
        <w:rPr>
          <w:b/>
          <w:sz w:val="22"/>
          <w:szCs w:val="22"/>
        </w:rPr>
        <w:t>leadership t</w:t>
      </w:r>
      <w:r w:rsidR="00994997" w:rsidRPr="006E0B88">
        <w:rPr>
          <w:b/>
          <w:sz w:val="22"/>
          <w:szCs w:val="22"/>
        </w:rPr>
        <w:t>eam</w:t>
      </w:r>
      <w:r w:rsidR="004D1783" w:rsidRPr="006E0B88">
        <w:rPr>
          <w:b/>
          <w:sz w:val="22"/>
          <w:szCs w:val="22"/>
        </w:rPr>
        <w:t>:</w:t>
      </w:r>
      <w:r w:rsidRPr="006E0B88">
        <w:rPr>
          <w:sz w:val="22"/>
          <w:szCs w:val="22"/>
        </w:rPr>
        <w:t xml:space="preserve"> </w:t>
      </w:r>
    </w:p>
    <w:p w:rsidR="004D1783" w:rsidRPr="006E0B88" w:rsidRDefault="004D1783" w:rsidP="00C71AA1">
      <w:pPr>
        <w:pStyle w:val="ListParagraph"/>
        <w:numPr>
          <w:ilvl w:val="0"/>
          <w:numId w:val="17"/>
        </w:numPr>
        <w:ind w:right="-720"/>
        <w:rPr>
          <w:sz w:val="22"/>
        </w:rPr>
      </w:pPr>
      <w:r w:rsidRPr="006E0B88">
        <w:rPr>
          <w:sz w:val="22"/>
        </w:rPr>
        <w:t xml:space="preserve">Prioritize and attend events that take place outside of the scheduled class time. </w:t>
      </w:r>
    </w:p>
    <w:p w:rsidR="00845CC3" w:rsidRPr="006E0B88" w:rsidRDefault="004D1783" w:rsidP="00C71AA1">
      <w:pPr>
        <w:pStyle w:val="ListParagraph"/>
        <w:numPr>
          <w:ilvl w:val="0"/>
          <w:numId w:val="17"/>
        </w:numPr>
        <w:ind w:right="-720"/>
        <w:rPr>
          <w:sz w:val="22"/>
        </w:rPr>
      </w:pPr>
      <w:r w:rsidRPr="006E0B88">
        <w:rPr>
          <w:sz w:val="22"/>
        </w:rPr>
        <w:t>Actively participate in class discussion</w:t>
      </w:r>
      <w:r w:rsidR="00845CC3" w:rsidRPr="006E0B88">
        <w:rPr>
          <w:sz w:val="22"/>
        </w:rPr>
        <w:t xml:space="preserve"> and openly</w:t>
      </w:r>
      <w:r w:rsidRPr="006E0B88">
        <w:rPr>
          <w:sz w:val="22"/>
        </w:rPr>
        <w:t xml:space="preserve"> share ideas.</w:t>
      </w:r>
    </w:p>
    <w:p w:rsidR="00F651A4" w:rsidRPr="00FA5F08" w:rsidRDefault="00845CC3" w:rsidP="00FA5F08">
      <w:pPr>
        <w:pStyle w:val="ListParagraph"/>
        <w:numPr>
          <w:ilvl w:val="0"/>
          <w:numId w:val="17"/>
        </w:numPr>
        <w:ind w:right="-720"/>
        <w:rPr>
          <w:sz w:val="22"/>
        </w:rPr>
      </w:pPr>
      <w:r w:rsidRPr="006E0B88">
        <w:rPr>
          <w:sz w:val="22"/>
        </w:rPr>
        <w:t>Help the group with fundraise</w:t>
      </w:r>
      <w:r w:rsidR="00C71AA1" w:rsidRPr="006E0B88">
        <w:rPr>
          <w:sz w:val="22"/>
        </w:rPr>
        <w:t>r</w:t>
      </w:r>
      <w:r w:rsidRPr="006E0B88">
        <w:rPr>
          <w:sz w:val="22"/>
        </w:rPr>
        <w:t xml:space="preserve">s including but not limited to monthly movie nights. </w:t>
      </w:r>
      <w:r w:rsidR="004D1783" w:rsidRPr="006E0B88">
        <w:rPr>
          <w:sz w:val="22"/>
        </w:rPr>
        <w:t xml:space="preserve"> </w:t>
      </w:r>
    </w:p>
    <w:p w:rsidR="000D20AD" w:rsidRDefault="00B02856" w:rsidP="00FA5F08">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6009E7">
        <w:rPr>
          <w:b/>
        </w:rPr>
        <w:t xml:space="preserve">_  _ _ _ _ _ _ _ _ _ _ _ _ _ _ _ _ _ _ _ _ _ _ _ _ _ _ _ _ _ _  _ _ _ _ _ _ _ _ _ _ _ _ _ _ _ _ _ _ _ _ </w:t>
      </w:r>
    </w:p>
    <w:p w:rsidR="00FA5F08" w:rsidRPr="00FA5F08" w:rsidRDefault="00FA5F08" w:rsidP="00FA5F08">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611DB9" w:rsidRPr="006E0B88" w:rsidRDefault="00651D36" w:rsidP="00FA5F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right="-720" w:hanging="6480"/>
        <w:rPr>
          <w:sz w:val="22"/>
          <w:szCs w:val="22"/>
        </w:rPr>
      </w:pPr>
      <w:r w:rsidRPr="006E0B88">
        <w:rPr>
          <w:sz w:val="22"/>
          <w:szCs w:val="22"/>
        </w:rPr>
        <w:t>_________</w:t>
      </w:r>
      <w:r w:rsidR="002A4330">
        <w:rPr>
          <w:sz w:val="22"/>
          <w:szCs w:val="22"/>
        </w:rPr>
        <w:t xml:space="preserve">_________________________   </w:t>
      </w:r>
      <w:r w:rsidR="002A4330">
        <w:rPr>
          <w:sz w:val="22"/>
          <w:szCs w:val="22"/>
        </w:rPr>
        <w:tab/>
      </w:r>
      <w:r w:rsidR="002A4330">
        <w:rPr>
          <w:sz w:val="22"/>
          <w:szCs w:val="22"/>
        </w:rPr>
        <w:tab/>
      </w:r>
      <w:r w:rsidR="002A4330">
        <w:rPr>
          <w:sz w:val="22"/>
          <w:szCs w:val="22"/>
        </w:rPr>
        <w:tab/>
      </w:r>
      <w:r w:rsidR="00611DB9" w:rsidRPr="006E0B88">
        <w:rPr>
          <w:sz w:val="22"/>
          <w:szCs w:val="22"/>
        </w:rPr>
        <w:t>_______________</w:t>
      </w:r>
      <w:r w:rsidR="00E2605E" w:rsidRPr="006E0B88">
        <w:rPr>
          <w:sz w:val="22"/>
          <w:szCs w:val="22"/>
        </w:rPr>
        <w:t xml:space="preserve">___________________           </w:t>
      </w:r>
    </w:p>
    <w:p w:rsidR="00F651A4" w:rsidRPr="00124E24" w:rsidRDefault="00B02856" w:rsidP="00FA5F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right="-720" w:hanging="6480"/>
        <w:rPr>
          <w:b/>
          <w:sz w:val="22"/>
          <w:szCs w:val="22"/>
        </w:rPr>
      </w:pPr>
      <w:r>
        <w:rPr>
          <w:b/>
          <w:sz w:val="22"/>
          <w:szCs w:val="22"/>
        </w:rPr>
        <w:t xml:space="preserve">TGAL </w:t>
      </w:r>
      <w:r w:rsidR="00124E24">
        <w:rPr>
          <w:b/>
          <w:sz w:val="22"/>
          <w:szCs w:val="22"/>
        </w:rPr>
        <w:t>Student Name (Printed)</w:t>
      </w:r>
      <w:r w:rsidR="00124E24">
        <w:rPr>
          <w:b/>
          <w:sz w:val="22"/>
          <w:szCs w:val="22"/>
        </w:rPr>
        <w:tab/>
      </w:r>
      <w:r w:rsidR="00124E24">
        <w:rPr>
          <w:b/>
          <w:sz w:val="22"/>
          <w:szCs w:val="22"/>
        </w:rPr>
        <w:tab/>
      </w:r>
      <w:r w:rsidR="00124E24">
        <w:rPr>
          <w:b/>
          <w:sz w:val="22"/>
          <w:szCs w:val="22"/>
        </w:rPr>
        <w:tab/>
      </w:r>
      <w:r w:rsidR="00124E24">
        <w:rPr>
          <w:b/>
          <w:sz w:val="22"/>
          <w:szCs w:val="22"/>
        </w:rPr>
        <w:tab/>
      </w:r>
      <w:r w:rsidR="00651D36" w:rsidRPr="00124E24">
        <w:rPr>
          <w:b/>
          <w:sz w:val="22"/>
          <w:szCs w:val="22"/>
        </w:rPr>
        <w:t>S</w:t>
      </w:r>
      <w:r w:rsidR="00611DB9" w:rsidRPr="00124E24">
        <w:rPr>
          <w:b/>
          <w:sz w:val="22"/>
          <w:szCs w:val="22"/>
        </w:rPr>
        <w:t>tud</w:t>
      </w:r>
      <w:r w:rsidR="00E2605E" w:rsidRPr="00124E24">
        <w:rPr>
          <w:b/>
          <w:sz w:val="22"/>
          <w:szCs w:val="22"/>
        </w:rPr>
        <w:t xml:space="preserve">ent Signature </w:t>
      </w:r>
      <w:r w:rsidR="002A4330" w:rsidRPr="00124E24">
        <w:rPr>
          <w:b/>
          <w:sz w:val="22"/>
          <w:szCs w:val="22"/>
        </w:rPr>
        <w:t xml:space="preserve">(Signed) </w:t>
      </w:r>
      <w:r w:rsidR="00E2605E" w:rsidRPr="00124E24">
        <w:rPr>
          <w:b/>
          <w:sz w:val="22"/>
          <w:szCs w:val="22"/>
        </w:rPr>
        <w:tab/>
      </w:r>
      <w:r w:rsidR="00E2605E" w:rsidRPr="00124E24">
        <w:rPr>
          <w:b/>
          <w:sz w:val="22"/>
          <w:szCs w:val="22"/>
        </w:rPr>
        <w:tab/>
        <w:t xml:space="preserve">                                  </w:t>
      </w:r>
      <w:r w:rsidR="00E2605E" w:rsidRPr="00124E24">
        <w:rPr>
          <w:b/>
          <w:sz w:val="22"/>
          <w:szCs w:val="22"/>
        </w:rPr>
        <w:tab/>
      </w:r>
      <w:r w:rsidR="00E2605E" w:rsidRPr="00124E24">
        <w:rPr>
          <w:b/>
          <w:sz w:val="22"/>
          <w:szCs w:val="22"/>
        </w:rPr>
        <w:tab/>
        <w:t xml:space="preserve">   </w:t>
      </w:r>
    </w:p>
    <w:p w:rsidR="00651D36" w:rsidRPr="00124E24" w:rsidRDefault="00651D36" w:rsidP="00FA5F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right="-720" w:hanging="6480"/>
        <w:rPr>
          <w:b/>
          <w:sz w:val="22"/>
          <w:szCs w:val="22"/>
        </w:rPr>
      </w:pPr>
      <w:r w:rsidRPr="00124E24">
        <w:rPr>
          <w:b/>
          <w:sz w:val="22"/>
          <w:szCs w:val="22"/>
        </w:rPr>
        <w:t>______________________</w:t>
      </w:r>
      <w:r w:rsidR="002A4330" w:rsidRPr="00124E24">
        <w:rPr>
          <w:b/>
          <w:sz w:val="22"/>
          <w:szCs w:val="22"/>
        </w:rPr>
        <w:t xml:space="preserve">____________   </w:t>
      </w:r>
      <w:r w:rsidR="002A4330" w:rsidRPr="00124E24">
        <w:rPr>
          <w:b/>
          <w:sz w:val="22"/>
          <w:szCs w:val="22"/>
        </w:rPr>
        <w:tab/>
      </w:r>
      <w:r w:rsidR="002A4330" w:rsidRPr="00124E24">
        <w:rPr>
          <w:b/>
          <w:sz w:val="22"/>
          <w:szCs w:val="22"/>
        </w:rPr>
        <w:tab/>
      </w:r>
      <w:r w:rsidR="002A4330" w:rsidRPr="00124E24">
        <w:rPr>
          <w:b/>
          <w:sz w:val="22"/>
          <w:szCs w:val="22"/>
        </w:rPr>
        <w:tab/>
      </w:r>
      <w:r w:rsidRPr="00124E24">
        <w:rPr>
          <w:b/>
          <w:sz w:val="22"/>
          <w:szCs w:val="22"/>
        </w:rPr>
        <w:t xml:space="preserve">__________________________________           </w:t>
      </w:r>
    </w:p>
    <w:p w:rsidR="00651D36" w:rsidRPr="00124E24" w:rsidRDefault="006E31AA" w:rsidP="00FA5F08">
      <w:pPr>
        <w:pStyle w:val="Heading2"/>
      </w:pPr>
      <w:r>
        <w:t>Parent/Guardian Name (Printed)</w:t>
      </w:r>
      <w:r w:rsidR="002A4330" w:rsidRPr="00124E24">
        <w:tab/>
      </w:r>
      <w:r w:rsidR="002A4330" w:rsidRPr="00124E24">
        <w:tab/>
      </w:r>
      <w:r w:rsidR="002A4330" w:rsidRPr="00124E24">
        <w:tab/>
      </w:r>
      <w:r>
        <w:tab/>
        <w:t xml:space="preserve">Parent/Guardian Email </w:t>
      </w:r>
      <w:r w:rsidR="00651D36" w:rsidRPr="00124E24">
        <w:t xml:space="preserve"> </w:t>
      </w:r>
    </w:p>
    <w:p w:rsidR="006E31AA" w:rsidRDefault="006E31AA" w:rsidP="00FA5F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right="-720" w:hanging="6480"/>
        <w:rPr>
          <w:sz w:val="22"/>
          <w:szCs w:val="22"/>
        </w:rPr>
      </w:pPr>
    </w:p>
    <w:p w:rsidR="006E31AA" w:rsidRPr="00124E24" w:rsidRDefault="006E31AA" w:rsidP="00FA5F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right="-720" w:hanging="6480"/>
        <w:rPr>
          <w:b/>
          <w:sz w:val="22"/>
          <w:szCs w:val="22"/>
        </w:rPr>
      </w:pPr>
      <w:r w:rsidRPr="00124E24">
        <w:rPr>
          <w:b/>
          <w:sz w:val="22"/>
          <w:szCs w:val="22"/>
        </w:rPr>
        <w:t xml:space="preserve">__________________________________   </w:t>
      </w:r>
      <w:r w:rsidRPr="00124E24">
        <w:rPr>
          <w:b/>
          <w:sz w:val="22"/>
          <w:szCs w:val="22"/>
        </w:rPr>
        <w:tab/>
      </w:r>
      <w:r w:rsidRPr="00124E24">
        <w:rPr>
          <w:b/>
          <w:sz w:val="22"/>
          <w:szCs w:val="22"/>
        </w:rPr>
        <w:tab/>
      </w:r>
      <w:r w:rsidRPr="00124E24">
        <w:rPr>
          <w:b/>
          <w:sz w:val="22"/>
          <w:szCs w:val="22"/>
        </w:rPr>
        <w:tab/>
        <w:t xml:space="preserve">__________________________________           </w:t>
      </w:r>
    </w:p>
    <w:p w:rsidR="006E31AA" w:rsidRPr="00124E24" w:rsidRDefault="006E31AA" w:rsidP="00FA5F08">
      <w:pPr>
        <w:pStyle w:val="Heading2"/>
      </w:pPr>
      <w:r w:rsidRPr="00124E24">
        <w:t>P</w:t>
      </w:r>
      <w:r>
        <w:t>arent/Guardian Signature</w:t>
      </w:r>
      <w:r w:rsidR="00412190">
        <w:t xml:space="preserve"> </w:t>
      </w:r>
      <w:r w:rsidR="00412190" w:rsidRPr="00124E24">
        <w:t xml:space="preserve">(Signed) </w:t>
      </w:r>
      <w:r w:rsidR="00412190" w:rsidRPr="00124E24">
        <w:tab/>
      </w:r>
      <w:r w:rsidR="00412190">
        <w:tab/>
      </w:r>
      <w:r w:rsidR="00412190">
        <w:tab/>
      </w:r>
      <w:r w:rsidR="00412190">
        <w:tab/>
      </w:r>
      <w:r w:rsidRPr="00124E24">
        <w:t>Date Signed</w:t>
      </w:r>
      <w:r w:rsidRPr="00124E24">
        <w:tab/>
      </w:r>
      <w:r w:rsidRPr="00124E24">
        <w:tab/>
        <w:t xml:space="preserve">                                </w:t>
      </w:r>
    </w:p>
    <w:p w:rsidR="006456E0" w:rsidRPr="003134C9" w:rsidRDefault="006456E0" w:rsidP="0025424F">
      <w:pPr>
        <w:pStyle w:val="Caption"/>
        <w:ind w:left="0" w:firstLine="0"/>
        <w:jc w:val="left"/>
        <w:rPr>
          <w:u w:val="single"/>
        </w:rPr>
      </w:pPr>
    </w:p>
    <w:sectPr w:rsidR="006456E0" w:rsidRPr="003134C9" w:rsidSect="00BA764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2A0" w:rsidRDefault="00A812A0" w:rsidP="00611DB9">
      <w:r>
        <w:separator/>
      </w:r>
    </w:p>
  </w:endnote>
  <w:endnote w:type="continuationSeparator" w:id="0">
    <w:p w:rsidR="00A812A0" w:rsidRDefault="00A812A0" w:rsidP="0061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2A0" w:rsidRDefault="00A812A0" w:rsidP="00611DB9">
      <w:r>
        <w:separator/>
      </w:r>
    </w:p>
  </w:footnote>
  <w:footnote w:type="continuationSeparator" w:id="0">
    <w:p w:rsidR="00A812A0" w:rsidRDefault="00A812A0" w:rsidP="00611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08" w:rsidRPr="00FA5F08" w:rsidRDefault="00FA5F08" w:rsidP="00FA5F08">
    <w:pPr>
      <w:pBdr>
        <w:bottom w:val="single" w:sz="4" w:space="1" w:color="auto"/>
      </w:pBdr>
      <w:tabs>
        <w:tab w:val="center" w:pos="4680"/>
        <w:tab w:val="right" w:pos="9360"/>
      </w:tabs>
      <w:jc w:val="center"/>
      <w:rPr>
        <w:b/>
        <w:sz w:val="22"/>
      </w:rPr>
    </w:pPr>
    <w:r w:rsidRPr="00FA5F08">
      <w:rPr>
        <w:b/>
        <w:noProof/>
        <w:sz w:val="22"/>
      </w:rPr>
      <w:drawing>
        <wp:anchor distT="0" distB="0" distL="114300" distR="114300" simplePos="0" relativeHeight="251659264" behindDoc="1" locked="0" layoutInCell="1" allowOverlap="1" wp14:anchorId="4632A149" wp14:editId="1F6246E9">
          <wp:simplePos x="0" y="0"/>
          <wp:positionH relativeFrom="column">
            <wp:posOffset>5314950</wp:posOffset>
          </wp:positionH>
          <wp:positionV relativeFrom="paragraph">
            <wp:posOffset>-180975</wp:posOffset>
          </wp:positionV>
          <wp:extent cx="1143000" cy="458470"/>
          <wp:effectExtent l="0" t="0" r="0" b="0"/>
          <wp:wrapTight wrapText="bothSides">
            <wp:wrapPolygon edited="0">
              <wp:start x="0" y="0"/>
              <wp:lineTo x="0" y="20643"/>
              <wp:lineTo x="21240" y="20643"/>
              <wp:lineTo x="21240" y="0"/>
              <wp:lineTo x="0" y="0"/>
            </wp:wrapPolygon>
          </wp:wrapTight>
          <wp:docPr id="1" name="Picture 1" descr="http://www.issosua.com/uploads/1/3/6/3/13638525/140867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sosua.com/uploads/1/3/6/3/13638525/14086798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8470"/>
                  </a:xfrm>
                  <a:prstGeom prst="rect">
                    <a:avLst/>
                  </a:prstGeom>
                  <a:noFill/>
                  <a:ln>
                    <a:noFill/>
                  </a:ln>
                </pic:spPr>
              </pic:pic>
            </a:graphicData>
          </a:graphic>
        </wp:anchor>
      </w:drawing>
    </w:r>
    <w:r w:rsidRPr="00FA5F08">
      <w:rPr>
        <w:b/>
        <w:noProof/>
        <w:sz w:val="22"/>
      </w:rPr>
      <w:drawing>
        <wp:anchor distT="0" distB="0" distL="114300" distR="114300" simplePos="0" relativeHeight="251660288" behindDoc="1" locked="0" layoutInCell="1" allowOverlap="1" wp14:anchorId="3AE3C772" wp14:editId="4F673A41">
          <wp:simplePos x="0" y="0"/>
          <wp:positionH relativeFrom="column">
            <wp:posOffset>-440690</wp:posOffset>
          </wp:positionH>
          <wp:positionV relativeFrom="paragraph">
            <wp:posOffset>-170180</wp:posOffset>
          </wp:positionV>
          <wp:extent cx="1143000" cy="458470"/>
          <wp:effectExtent l="0" t="0" r="0" b="0"/>
          <wp:wrapTight wrapText="bothSides">
            <wp:wrapPolygon edited="0">
              <wp:start x="0" y="0"/>
              <wp:lineTo x="0" y="20643"/>
              <wp:lineTo x="21240" y="20643"/>
              <wp:lineTo x="21240" y="0"/>
              <wp:lineTo x="0" y="0"/>
            </wp:wrapPolygon>
          </wp:wrapTight>
          <wp:docPr id="2" name="Picture 2" descr="http://www.issosua.com/uploads/1/3/6/3/13638525/140867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sosua.com/uploads/1/3/6/3/13638525/14086798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8470"/>
                  </a:xfrm>
                  <a:prstGeom prst="rect">
                    <a:avLst/>
                  </a:prstGeom>
                  <a:noFill/>
                  <a:ln>
                    <a:noFill/>
                  </a:ln>
                </pic:spPr>
              </pic:pic>
            </a:graphicData>
          </a:graphic>
        </wp:anchor>
      </w:drawing>
    </w:r>
    <w:r w:rsidRPr="00FA5F08">
      <w:rPr>
        <w:b/>
        <w:noProof/>
        <w:sz w:val="22"/>
      </w:rPr>
      <w:t>TGAL PBSL</w:t>
    </w:r>
    <w:r w:rsidRPr="00FA5F08">
      <w:rPr>
        <w:b/>
        <w:sz w:val="22"/>
      </w:rPr>
      <w:t xml:space="preserve"> at International School of Sosúa </w:t>
    </w:r>
    <w:r w:rsidRPr="00FA5F08">
      <w:rPr>
        <w:b/>
        <w:sz w:val="22"/>
      </w:rPr>
      <w:t>2018-2019</w:t>
    </w:r>
  </w:p>
  <w:p w:rsidR="00FA5F08" w:rsidRPr="00FA5F08" w:rsidRDefault="00FA5F08" w:rsidP="00FA5F08">
    <w:pPr>
      <w:pBdr>
        <w:bottom w:val="single" w:sz="4" w:space="1" w:color="auto"/>
      </w:pBdr>
      <w:tabs>
        <w:tab w:val="center" w:pos="4680"/>
        <w:tab w:val="right" w:pos="9360"/>
      </w:tabs>
      <w:jc w:val="center"/>
      <w:rPr>
        <w:b/>
        <w:sz w:val="22"/>
      </w:rPr>
    </w:pPr>
    <w:r w:rsidRPr="00FA5F08">
      <w:rPr>
        <w:b/>
        <w:sz w:val="22"/>
      </w:rPr>
      <w:t>Mr. Ben Rude</w:t>
    </w:r>
  </w:p>
  <w:p w:rsidR="00AF4533" w:rsidRPr="00FA5F08" w:rsidRDefault="00FA5F08" w:rsidP="00FA5F08">
    <w:pPr>
      <w:tabs>
        <w:tab w:val="center" w:pos="4680"/>
        <w:tab w:val="right" w:pos="9360"/>
      </w:tabs>
      <w:jc w:val="center"/>
      <w:rPr>
        <w:b/>
      </w:rPr>
    </w:pPr>
    <w:hyperlink r:id="rId2" w:history="1">
      <w:r w:rsidRPr="00FA5F08">
        <w:rPr>
          <w:b/>
          <w:color w:val="0000FF"/>
          <w:sz w:val="22"/>
          <w:u w:val="single"/>
        </w:rPr>
        <w:t>brude@issosua.com</w:t>
      </w:r>
    </w:hyperlink>
    <w:r w:rsidRPr="009120BB">
      <w:rPr>
        <w:b/>
        <w:color w:val="0000FF" w:themeColor="hyperlink"/>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5788D"/>
    <w:multiLevelType w:val="hybridMultilevel"/>
    <w:tmpl w:val="02E09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D48C9"/>
    <w:multiLevelType w:val="hybridMultilevel"/>
    <w:tmpl w:val="379E14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C93419"/>
    <w:multiLevelType w:val="hybridMultilevel"/>
    <w:tmpl w:val="A79E01B0"/>
    <w:lvl w:ilvl="0" w:tplc="022219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06DB3"/>
    <w:multiLevelType w:val="hybridMultilevel"/>
    <w:tmpl w:val="80F6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46CA0"/>
    <w:multiLevelType w:val="hybridMultilevel"/>
    <w:tmpl w:val="16AAD2F6"/>
    <w:lvl w:ilvl="0" w:tplc="04090005">
      <w:start w:val="1"/>
      <w:numFmt w:val="bullet"/>
      <w:lvlText w:val=""/>
      <w:lvlJc w:val="left"/>
      <w:pPr>
        <w:ind w:left="432" w:hanging="360"/>
      </w:pPr>
      <w:rPr>
        <w:rFonts w:ascii="Wingdings" w:hAnsi="Wingding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D97555F"/>
    <w:multiLevelType w:val="hybridMultilevel"/>
    <w:tmpl w:val="44ACC9E4"/>
    <w:lvl w:ilvl="0" w:tplc="7BBECE62">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6" w15:restartNumberingAfterBreak="0">
    <w:nsid w:val="29F848F9"/>
    <w:multiLevelType w:val="hybridMultilevel"/>
    <w:tmpl w:val="628C1900"/>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344451E4"/>
    <w:multiLevelType w:val="hybridMultilevel"/>
    <w:tmpl w:val="1836574A"/>
    <w:lvl w:ilvl="0" w:tplc="8C9A557E">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8" w15:restartNumberingAfterBreak="0">
    <w:nsid w:val="374A50B5"/>
    <w:multiLevelType w:val="hybridMultilevel"/>
    <w:tmpl w:val="70562BEC"/>
    <w:lvl w:ilvl="0" w:tplc="3F94971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3DD56561"/>
    <w:multiLevelType w:val="hybridMultilevel"/>
    <w:tmpl w:val="F82414BC"/>
    <w:lvl w:ilvl="0" w:tplc="0409001B">
      <w:start w:val="1"/>
      <w:numFmt w:val="lowerRoman"/>
      <w:lvlText w:val="%1."/>
      <w:lvlJc w:val="righ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3E266F11"/>
    <w:multiLevelType w:val="hybridMultilevel"/>
    <w:tmpl w:val="377CD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3291E"/>
    <w:multiLevelType w:val="hybridMultilevel"/>
    <w:tmpl w:val="3C4E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F7F40"/>
    <w:multiLevelType w:val="hybridMultilevel"/>
    <w:tmpl w:val="2220938C"/>
    <w:lvl w:ilvl="0" w:tplc="04090005">
      <w:start w:val="1"/>
      <w:numFmt w:val="bullet"/>
      <w:lvlText w:val=""/>
      <w:lvlJc w:val="left"/>
      <w:pPr>
        <w:ind w:left="432" w:hanging="720"/>
      </w:pPr>
      <w:rPr>
        <w:rFonts w:ascii="Wingdings" w:hAnsi="Wingdings" w:hint="default"/>
        <w:b w:val="0"/>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3" w15:restartNumberingAfterBreak="0">
    <w:nsid w:val="42C25B1E"/>
    <w:multiLevelType w:val="hybridMultilevel"/>
    <w:tmpl w:val="9924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135766"/>
    <w:multiLevelType w:val="hybridMultilevel"/>
    <w:tmpl w:val="F044257C"/>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4F8F5954"/>
    <w:multiLevelType w:val="hybridMultilevel"/>
    <w:tmpl w:val="6E369C6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0564B92"/>
    <w:multiLevelType w:val="hybridMultilevel"/>
    <w:tmpl w:val="A59A8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10604"/>
    <w:multiLevelType w:val="hybridMultilevel"/>
    <w:tmpl w:val="41CA3B7E"/>
    <w:lvl w:ilvl="0" w:tplc="04090005">
      <w:start w:val="1"/>
      <w:numFmt w:val="bullet"/>
      <w:lvlText w:val=""/>
      <w:lvlJc w:val="left"/>
      <w:pPr>
        <w:ind w:left="432" w:hanging="360"/>
      </w:pPr>
      <w:rPr>
        <w:rFonts w:ascii="Wingdings" w:hAnsi="Wingding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5870190E"/>
    <w:multiLevelType w:val="hybridMultilevel"/>
    <w:tmpl w:val="DBF2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F3C3E"/>
    <w:multiLevelType w:val="hybridMultilevel"/>
    <w:tmpl w:val="9F027BC2"/>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6EC12CFB"/>
    <w:multiLevelType w:val="hybridMultilevel"/>
    <w:tmpl w:val="A03ED64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780D4ACD"/>
    <w:multiLevelType w:val="hybridMultilevel"/>
    <w:tmpl w:val="C106A064"/>
    <w:lvl w:ilvl="0" w:tplc="04090005">
      <w:start w:val="1"/>
      <w:numFmt w:val="bullet"/>
      <w:lvlText w:val=""/>
      <w:lvlJc w:val="left"/>
      <w:pPr>
        <w:ind w:left="432" w:hanging="360"/>
      </w:pPr>
      <w:rPr>
        <w:rFonts w:ascii="Wingdings" w:hAnsi="Wingdings"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6"/>
  </w:num>
  <w:num w:numId="2">
    <w:abstractNumId w:val="12"/>
  </w:num>
  <w:num w:numId="3">
    <w:abstractNumId w:val="18"/>
  </w:num>
  <w:num w:numId="4">
    <w:abstractNumId w:val="13"/>
  </w:num>
  <w:num w:numId="5">
    <w:abstractNumId w:val="14"/>
  </w:num>
  <w:num w:numId="6">
    <w:abstractNumId w:val="9"/>
  </w:num>
  <w:num w:numId="7">
    <w:abstractNumId w:val="16"/>
  </w:num>
  <w:num w:numId="8">
    <w:abstractNumId w:val="19"/>
  </w:num>
  <w:num w:numId="9">
    <w:abstractNumId w:val="2"/>
  </w:num>
  <w:num w:numId="10">
    <w:abstractNumId w:val="10"/>
  </w:num>
  <w:num w:numId="11">
    <w:abstractNumId w:val="1"/>
  </w:num>
  <w:num w:numId="12">
    <w:abstractNumId w:val="5"/>
  </w:num>
  <w:num w:numId="13">
    <w:abstractNumId w:val="7"/>
  </w:num>
  <w:num w:numId="14">
    <w:abstractNumId w:val="8"/>
  </w:num>
  <w:num w:numId="15">
    <w:abstractNumId w:val="17"/>
  </w:num>
  <w:num w:numId="16">
    <w:abstractNumId w:val="4"/>
  </w:num>
  <w:num w:numId="17">
    <w:abstractNumId w:val="20"/>
  </w:num>
  <w:num w:numId="18">
    <w:abstractNumId w:val="0"/>
  </w:num>
  <w:num w:numId="19">
    <w:abstractNumId w:val="11"/>
  </w:num>
  <w:num w:numId="20">
    <w:abstractNumId w:val="21"/>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DF"/>
    <w:rsid w:val="000B5E56"/>
    <w:rsid w:val="000D20AD"/>
    <w:rsid w:val="000F1690"/>
    <w:rsid w:val="00124E24"/>
    <w:rsid w:val="001544BB"/>
    <w:rsid w:val="00162E85"/>
    <w:rsid w:val="00167A43"/>
    <w:rsid w:val="001A6BF0"/>
    <w:rsid w:val="001C1A8A"/>
    <w:rsid w:val="001C4C94"/>
    <w:rsid w:val="001D69E9"/>
    <w:rsid w:val="001E4F43"/>
    <w:rsid w:val="002110D8"/>
    <w:rsid w:val="002425B5"/>
    <w:rsid w:val="0025424F"/>
    <w:rsid w:val="00275C6E"/>
    <w:rsid w:val="002A4330"/>
    <w:rsid w:val="002C46DE"/>
    <w:rsid w:val="003134C9"/>
    <w:rsid w:val="003D4E52"/>
    <w:rsid w:val="00412190"/>
    <w:rsid w:val="0044789B"/>
    <w:rsid w:val="004608E0"/>
    <w:rsid w:val="004D1783"/>
    <w:rsid w:val="004E7179"/>
    <w:rsid w:val="00505BC4"/>
    <w:rsid w:val="005169A0"/>
    <w:rsid w:val="00534938"/>
    <w:rsid w:val="005572A2"/>
    <w:rsid w:val="00570D7F"/>
    <w:rsid w:val="00611DB9"/>
    <w:rsid w:val="006456E0"/>
    <w:rsid w:val="00651D36"/>
    <w:rsid w:val="006531B6"/>
    <w:rsid w:val="006E0B88"/>
    <w:rsid w:val="006E31AA"/>
    <w:rsid w:val="00703884"/>
    <w:rsid w:val="007207EC"/>
    <w:rsid w:val="00735C56"/>
    <w:rsid w:val="0074746A"/>
    <w:rsid w:val="007B3B2B"/>
    <w:rsid w:val="007E006B"/>
    <w:rsid w:val="007F24BA"/>
    <w:rsid w:val="0080105F"/>
    <w:rsid w:val="008051F5"/>
    <w:rsid w:val="00845CC3"/>
    <w:rsid w:val="008465D5"/>
    <w:rsid w:val="00852824"/>
    <w:rsid w:val="00876B2F"/>
    <w:rsid w:val="008961A6"/>
    <w:rsid w:val="008A06F2"/>
    <w:rsid w:val="008A73AB"/>
    <w:rsid w:val="008B741E"/>
    <w:rsid w:val="008C5BB0"/>
    <w:rsid w:val="008D1D76"/>
    <w:rsid w:val="00926D8F"/>
    <w:rsid w:val="00963493"/>
    <w:rsid w:val="0096696F"/>
    <w:rsid w:val="00994997"/>
    <w:rsid w:val="009C7370"/>
    <w:rsid w:val="009E28C4"/>
    <w:rsid w:val="009E28FD"/>
    <w:rsid w:val="00A25626"/>
    <w:rsid w:val="00A37D7F"/>
    <w:rsid w:val="00A812A0"/>
    <w:rsid w:val="00A82D69"/>
    <w:rsid w:val="00A85F4B"/>
    <w:rsid w:val="00A9226B"/>
    <w:rsid w:val="00AC77AD"/>
    <w:rsid w:val="00AD11DA"/>
    <w:rsid w:val="00AF4533"/>
    <w:rsid w:val="00B02856"/>
    <w:rsid w:val="00B41C82"/>
    <w:rsid w:val="00BA0A50"/>
    <w:rsid w:val="00BA7649"/>
    <w:rsid w:val="00BD03E7"/>
    <w:rsid w:val="00C11D13"/>
    <w:rsid w:val="00C1318F"/>
    <w:rsid w:val="00C13AB4"/>
    <w:rsid w:val="00C269CF"/>
    <w:rsid w:val="00C71AA1"/>
    <w:rsid w:val="00D15FBF"/>
    <w:rsid w:val="00D27A3D"/>
    <w:rsid w:val="00D87E9B"/>
    <w:rsid w:val="00DC3735"/>
    <w:rsid w:val="00DC4893"/>
    <w:rsid w:val="00DD0C8E"/>
    <w:rsid w:val="00DD496D"/>
    <w:rsid w:val="00DF1187"/>
    <w:rsid w:val="00E004AE"/>
    <w:rsid w:val="00E2605E"/>
    <w:rsid w:val="00E41FD7"/>
    <w:rsid w:val="00E4748E"/>
    <w:rsid w:val="00E53B7F"/>
    <w:rsid w:val="00E77EA4"/>
    <w:rsid w:val="00EA39E8"/>
    <w:rsid w:val="00EB63BE"/>
    <w:rsid w:val="00EF1A72"/>
    <w:rsid w:val="00F26CDF"/>
    <w:rsid w:val="00F44214"/>
    <w:rsid w:val="00F60514"/>
    <w:rsid w:val="00F651A4"/>
    <w:rsid w:val="00FA5F08"/>
    <w:rsid w:val="00FA61D1"/>
    <w:rsid w:val="00FD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843D2-859B-41B3-A9A5-A3089C81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D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4533"/>
    <w:pPr>
      <w:keepNext/>
      <w:ind w:left="-288" w:right="-720"/>
      <w:outlineLvl w:val="0"/>
    </w:pPr>
    <w:rPr>
      <w:b/>
      <w:szCs w:val="22"/>
      <w:u w:val="single"/>
    </w:rPr>
  </w:style>
  <w:style w:type="paragraph" w:styleId="Heading2">
    <w:name w:val="heading 2"/>
    <w:basedOn w:val="Normal"/>
    <w:next w:val="Normal"/>
    <w:link w:val="Heading2Char"/>
    <w:uiPriority w:val="9"/>
    <w:unhideWhenUsed/>
    <w:qFormat/>
    <w:rsid w:val="00124E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right="-720" w:hanging="6480"/>
      <w:outlineLvl w:val="1"/>
    </w:pPr>
    <w:rPr>
      <w:b/>
      <w:sz w:val="22"/>
      <w:szCs w:val="22"/>
    </w:rPr>
  </w:style>
  <w:style w:type="paragraph" w:styleId="Heading3">
    <w:name w:val="heading 3"/>
    <w:basedOn w:val="Normal"/>
    <w:next w:val="Normal"/>
    <w:link w:val="Heading3Char"/>
    <w:uiPriority w:val="9"/>
    <w:unhideWhenUsed/>
    <w:qFormat/>
    <w:rsid w:val="006456E0"/>
    <w:pPr>
      <w:keepNext/>
      <w:framePr w:hSpace="180" w:wrap="around" w:vAnchor="text" w:hAnchor="margin" w:y="406"/>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2"/>
    </w:pPr>
    <w:rPr>
      <w:rFonts w:ascii="Mistral" w:hAnsi="Mistral"/>
      <w:sz w:val="52"/>
      <w:szCs w:val="22"/>
    </w:rPr>
  </w:style>
  <w:style w:type="paragraph" w:styleId="Heading4">
    <w:name w:val="heading 4"/>
    <w:basedOn w:val="Normal"/>
    <w:next w:val="Normal"/>
    <w:link w:val="Heading4Char"/>
    <w:uiPriority w:val="9"/>
    <w:unhideWhenUsed/>
    <w:qFormat/>
    <w:rsid w:val="00A37D7F"/>
    <w:pPr>
      <w:keepNext/>
      <w:framePr w:hSpace="180" w:wrap="around" w:vAnchor="text" w:hAnchor="margin" w:y="-75"/>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3"/>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B9"/>
    <w:pPr>
      <w:widowControl/>
      <w:autoSpaceDE/>
      <w:autoSpaceDN/>
      <w:adjustRightInd/>
      <w:ind w:left="720"/>
      <w:contextualSpacing/>
    </w:pPr>
    <w:rPr>
      <w:rFonts w:eastAsiaTheme="minorHAnsi" w:cstheme="minorBidi"/>
      <w:color w:val="000000" w:themeColor="text1"/>
      <w:szCs w:val="22"/>
    </w:rPr>
  </w:style>
  <w:style w:type="paragraph" w:styleId="Header">
    <w:name w:val="header"/>
    <w:basedOn w:val="Normal"/>
    <w:link w:val="HeaderChar"/>
    <w:uiPriority w:val="99"/>
    <w:unhideWhenUsed/>
    <w:rsid w:val="00611DB9"/>
    <w:pPr>
      <w:tabs>
        <w:tab w:val="center" w:pos="4680"/>
        <w:tab w:val="right" w:pos="9360"/>
      </w:tabs>
    </w:pPr>
  </w:style>
  <w:style w:type="character" w:customStyle="1" w:styleId="HeaderChar">
    <w:name w:val="Header Char"/>
    <w:basedOn w:val="DefaultParagraphFont"/>
    <w:link w:val="Header"/>
    <w:uiPriority w:val="99"/>
    <w:rsid w:val="00611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DB9"/>
    <w:pPr>
      <w:tabs>
        <w:tab w:val="center" w:pos="4680"/>
        <w:tab w:val="right" w:pos="9360"/>
      </w:tabs>
    </w:pPr>
  </w:style>
  <w:style w:type="character" w:customStyle="1" w:styleId="FooterChar">
    <w:name w:val="Footer Char"/>
    <w:basedOn w:val="DefaultParagraphFont"/>
    <w:link w:val="Footer"/>
    <w:uiPriority w:val="99"/>
    <w:rsid w:val="00611DB9"/>
    <w:rPr>
      <w:rFonts w:ascii="Times New Roman" w:eastAsia="Times New Roman" w:hAnsi="Times New Roman" w:cs="Times New Roman"/>
      <w:sz w:val="24"/>
      <w:szCs w:val="24"/>
    </w:rPr>
  </w:style>
  <w:style w:type="character" w:styleId="Hyperlink">
    <w:name w:val="Hyperlink"/>
    <w:basedOn w:val="DefaultParagraphFont"/>
    <w:rsid w:val="008A06F2"/>
    <w:rPr>
      <w:color w:val="0000FF"/>
      <w:u w:val="single"/>
    </w:rPr>
  </w:style>
  <w:style w:type="paragraph" w:styleId="BalloonText">
    <w:name w:val="Balloon Text"/>
    <w:basedOn w:val="Normal"/>
    <w:link w:val="BalloonTextChar"/>
    <w:uiPriority w:val="99"/>
    <w:semiHidden/>
    <w:unhideWhenUsed/>
    <w:rsid w:val="00747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6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F4533"/>
    <w:rPr>
      <w:rFonts w:ascii="Times New Roman" w:eastAsia="Times New Roman" w:hAnsi="Times New Roman" w:cs="Times New Roman"/>
      <w:b/>
      <w:sz w:val="24"/>
      <w:u w:val="single"/>
    </w:rPr>
  </w:style>
  <w:style w:type="character" w:customStyle="1" w:styleId="Heading2Char">
    <w:name w:val="Heading 2 Char"/>
    <w:basedOn w:val="DefaultParagraphFont"/>
    <w:link w:val="Heading2"/>
    <w:uiPriority w:val="9"/>
    <w:rsid w:val="00124E24"/>
    <w:rPr>
      <w:rFonts w:ascii="Times New Roman" w:eastAsia="Times New Roman" w:hAnsi="Times New Roman" w:cs="Times New Roman"/>
      <w:b/>
    </w:rPr>
  </w:style>
  <w:style w:type="table" w:styleId="TableGrid">
    <w:name w:val="Table Grid"/>
    <w:basedOn w:val="TableNormal"/>
    <w:uiPriority w:val="59"/>
    <w:rsid w:val="0064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456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right="-720" w:hanging="6480"/>
      <w:jc w:val="center"/>
    </w:pPr>
    <w:rPr>
      <w:b/>
      <w:sz w:val="22"/>
      <w:szCs w:val="22"/>
    </w:rPr>
  </w:style>
  <w:style w:type="character" w:customStyle="1" w:styleId="Heading3Char">
    <w:name w:val="Heading 3 Char"/>
    <w:basedOn w:val="DefaultParagraphFont"/>
    <w:link w:val="Heading3"/>
    <w:uiPriority w:val="9"/>
    <w:rsid w:val="006456E0"/>
    <w:rPr>
      <w:rFonts w:ascii="Mistral" w:eastAsia="Times New Roman" w:hAnsi="Mistral" w:cs="Times New Roman"/>
      <w:sz w:val="52"/>
    </w:rPr>
  </w:style>
  <w:style w:type="character" w:customStyle="1" w:styleId="Heading4Char">
    <w:name w:val="Heading 4 Char"/>
    <w:basedOn w:val="DefaultParagraphFont"/>
    <w:link w:val="Heading4"/>
    <w:uiPriority w:val="9"/>
    <w:rsid w:val="00A37D7F"/>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rude@issosu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Rude</dc:creator>
  <cp:keywords/>
  <dc:description/>
  <cp:lastModifiedBy>Elizabeth Van Pilsum</cp:lastModifiedBy>
  <cp:revision>37</cp:revision>
  <cp:lastPrinted>2018-09-03T17:07:00Z</cp:lastPrinted>
  <dcterms:created xsi:type="dcterms:W3CDTF">2018-08-23T11:59:00Z</dcterms:created>
  <dcterms:modified xsi:type="dcterms:W3CDTF">2018-09-03T17:22:00Z</dcterms:modified>
</cp:coreProperties>
</file>